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E68C" w14:textId="77777777" w:rsidR="00C25403" w:rsidRDefault="0098720A" w:rsidP="00302804">
      <w:pPr>
        <w:pStyle w:val="Heading1"/>
        <w:rPr>
          <w:rFonts w:asciiTheme="majorHAnsi" w:hAnsiTheme="majorHAnsi" w:cstheme="majorHAnsi"/>
          <w:color w:val="auto"/>
        </w:rPr>
      </w:pPr>
      <w:r w:rsidRPr="00895D61">
        <w:rPr>
          <w:rFonts w:asciiTheme="majorHAnsi" w:hAnsiTheme="majorHAnsi" w:cstheme="majorHAnsi"/>
          <w:color w:val="auto"/>
        </w:rPr>
        <w:t xml:space="preserve">Teaching, Learning &amp; Student Experience Enhancement </w:t>
      </w:r>
      <w:r w:rsidR="00302804" w:rsidRPr="00895D61">
        <w:rPr>
          <w:rFonts w:asciiTheme="majorHAnsi" w:hAnsiTheme="majorHAnsi" w:cstheme="majorHAnsi"/>
          <w:color w:val="auto"/>
        </w:rPr>
        <w:t xml:space="preserve">Projects </w:t>
      </w:r>
    </w:p>
    <w:p w14:paraId="0B10FF14" w14:textId="03495A82" w:rsidR="00302804" w:rsidRPr="00895D61" w:rsidRDefault="00302804" w:rsidP="00302804">
      <w:pPr>
        <w:pStyle w:val="Heading1"/>
        <w:rPr>
          <w:rFonts w:asciiTheme="majorHAnsi" w:hAnsiTheme="majorHAnsi" w:cstheme="majorHAnsi"/>
          <w:color w:val="auto"/>
        </w:rPr>
      </w:pPr>
      <w:r w:rsidRPr="00895D61">
        <w:rPr>
          <w:rFonts w:asciiTheme="majorHAnsi" w:hAnsiTheme="majorHAnsi" w:cstheme="majorHAnsi"/>
          <w:color w:val="auto"/>
        </w:rPr>
        <w:t>Application</w:t>
      </w:r>
      <w:r w:rsidR="00E35504" w:rsidRPr="00895D61">
        <w:rPr>
          <w:rFonts w:asciiTheme="majorHAnsi" w:hAnsiTheme="majorHAnsi" w:cstheme="majorHAnsi"/>
          <w:color w:val="auto"/>
        </w:rPr>
        <w:t xml:space="preserve"> 2022-2023</w:t>
      </w:r>
    </w:p>
    <w:p w14:paraId="38AEC20E" w14:textId="7528E74C" w:rsidR="00FF2155" w:rsidRPr="002B5E6E" w:rsidRDefault="00FF2155">
      <w:pPr>
        <w:rPr>
          <w:rFonts w:ascii="Arial" w:hAnsi="Arial" w:cs="Arial"/>
        </w:rPr>
      </w:pPr>
    </w:p>
    <w:tbl>
      <w:tblPr>
        <w:tblStyle w:val="TableGrid"/>
        <w:tblW w:w="0" w:type="auto"/>
        <w:tblLook w:val="04A0" w:firstRow="1" w:lastRow="0" w:firstColumn="1" w:lastColumn="0" w:noHBand="0" w:noVBand="1"/>
      </w:tblPr>
      <w:tblGrid>
        <w:gridCol w:w="2122"/>
        <w:gridCol w:w="6943"/>
        <w:gridCol w:w="1391"/>
      </w:tblGrid>
      <w:tr w:rsidR="00895D61" w:rsidRPr="00895D61" w14:paraId="5B5124D4" w14:textId="77777777" w:rsidTr="1E6A9AF8">
        <w:tc>
          <w:tcPr>
            <w:tcW w:w="2122" w:type="dxa"/>
          </w:tcPr>
          <w:p w14:paraId="35BD74B0" w14:textId="69FF2542" w:rsidR="00985F83" w:rsidRPr="00895D61" w:rsidRDefault="00985F83" w:rsidP="00985F83">
            <w:pPr>
              <w:rPr>
                <w:rFonts w:asciiTheme="majorHAnsi" w:hAnsiTheme="majorHAnsi" w:cstheme="majorHAnsi"/>
              </w:rPr>
            </w:pPr>
            <w:r w:rsidRPr="00895D61">
              <w:rPr>
                <w:rFonts w:asciiTheme="majorHAnsi" w:hAnsiTheme="majorHAnsi" w:cstheme="majorHAnsi"/>
                <w:b/>
                <w:bCs/>
              </w:rPr>
              <w:t xml:space="preserve">Project Title </w:t>
            </w:r>
          </w:p>
        </w:tc>
        <w:tc>
          <w:tcPr>
            <w:tcW w:w="8334" w:type="dxa"/>
            <w:gridSpan w:val="2"/>
          </w:tcPr>
          <w:p w14:paraId="6402D278" w14:textId="260080CB" w:rsidR="00985F83" w:rsidRPr="00895D61" w:rsidRDefault="1E6A9AF8" w:rsidP="1E6A9AF8">
            <w:pPr>
              <w:rPr>
                <w:rFonts w:ascii="Calibri Light" w:eastAsia="Calibri Light" w:hAnsi="Calibri Light" w:cs="Calibri Light"/>
              </w:rPr>
            </w:pPr>
            <w:r w:rsidRPr="1E6A9AF8">
              <w:rPr>
                <w:rFonts w:ascii="Calibri" w:eastAsia="Calibri" w:hAnsi="Calibri" w:cs="Calibri"/>
                <w:color w:val="444444"/>
              </w:rPr>
              <w:t>'Mattering' and retention and progression.</w:t>
            </w:r>
          </w:p>
        </w:tc>
      </w:tr>
      <w:tr w:rsidR="00895D61" w:rsidRPr="00895D61" w14:paraId="3BD133E3" w14:textId="77777777" w:rsidTr="1E6A9AF8">
        <w:tc>
          <w:tcPr>
            <w:tcW w:w="2122" w:type="dxa"/>
            <w:vMerge w:val="restart"/>
          </w:tcPr>
          <w:p w14:paraId="52FEADAF" w14:textId="7C453FF9" w:rsidR="00E87CC3" w:rsidRPr="00895D61" w:rsidRDefault="00E87CC3" w:rsidP="00E87CC3">
            <w:pPr>
              <w:rPr>
                <w:rFonts w:asciiTheme="majorHAnsi" w:hAnsiTheme="majorHAnsi" w:cstheme="majorHAnsi"/>
              </w:rPr>
            </w:pPr>
            <w:r w:rsidRPr="00895D61">
              <w:rPr>
                <w:rFonts w:asciiTheme="majorHAnsi" w:hAnsiTheme="majorHAnsi" w:cstheme="majorHAnsi"/>
                <w:b/>
                <w:bCs/>
              </w:rPr>
              <w:t>Which type of project are you applying for?</w:t>
            </w:r>
            <w:r w:rsidRPr="00895D61">
              <w:rPr>
                <w:rFonts w:asciiTheme="majorHAnsi" w:hAnsiTheme="majorHAnsi" w:cstheme="majorHAnsi"/>
              </w:rPr>
              <w:t xml:space="preserve"> (</w:t>
            </w:r>
            <w:proofErr w:type="gramStart"/>
            <w:r w:rsidRPr="00895D61">
              <w:rPr>
                <w:rFonts w:asciiTheme="majorHAnsi" w:hAnsiTheme="majorHAnsi" w:cstheme="majorHAnsi"/>
              </w:rPr>
              <w:t>you</w:t>
            </w:r>
            <w:proofErr w:type="gramEnd"/>
            <w:r w:rsidRPr="00895D61">
              <w:rPr>
                <w:rFonts w:asciiTheme="majorHAnsi" w:hAnsiTheme="majorHAnsi" w:cstheme="majorHAnsi"/>
              </w:rPr>
              <w:t xml:space="preserve"> may apply for both types)</w:t>
            </w:r>
          </w:p>
        </w:tc>
        <w:tc>
          <w:tcPr>
            <w:tcW w:w="6943" w:type="dxa"/>
          </w:tcPr>
          <w:p w14:paraId="41ECE20A" w14:textId="77777777" w:rsidR="00E87CC3" w:rsidRPr="00895D61" w:rsidRDefault="00E87CC3" w:rsidP="00E87CC3">
            <w:pPr>
              <w:rPr>
                <w:rFonts w:asciiTheme="majorHAnsi" w:hAnsiTheme="majorHAnsi" w:cstheme="majorHAnsi"/>
                <w:b/>
                <w:bCs/>
              </w:rPr>
            </w:pPr>
            <w:r w:rsidRPr="00895D61">
              <w:rPr>
                <w:rFonts w:asciiTheme="majorHAnsi" w:hAnsiTheme="majorHAnsi" w:cstheme="majorHAnsi"/>
                <w:b/>
                <w:bCs/>
              </w:rPr>
              <w:t>Project Type 1, Teaching, Learning &amp; Student Experience Enhancement Project (Enhancement Project - EP)</w:t>
            </w:r>
          </w:p>
          <w:p w14:paraId="37A881DC" w14:textId="77777777" w:rsidR="00E87CC3" w:rsidRPr="00895D61" w:rsidRDefault="00E87CC3" w:rsidP="00E87CC3">
            <w:pPr>
              <w:rPr>
                <w:rFonts w:asciiTheme="majorHAnsi" w:hAnsiTheme="majorHAnsi" w:cstheme="majorHAnsi"/>
              </w:rPr>
            </w:pPr>
            <w:r w:rsidRPr="00895D61">
              <w:rPr>
                <w:rFonts w:asciiTheme="majorHAnsi" w:hAnsiTheme="majorHAnsi" w:cstheme="majorHAnsi"/>
              </w:rPr>
              <w:t>Teaching &amp; Learning Enhancement Project (Staff-led, Student researcher)</w:t>
            </w:r>
          </w:p>
          <w:p w14:paraId="568AA1CC" w14:textId="77777777" w:rsidR="00E87CC3" w:rsidRPr="00895D61" w:rsidRDefault="00E87CC3" w:rsidP="00E87CC3">
            <w:pPr>
              <w:rPr>
                <w:rFonts w:asciiTheme="majorHAnsi" w:hAnsiTheme="majorHAnsi" w:cstheme="majorHAnsi"/>
              </w:rPr>
            </w:pPr>
          </w:p>
          <w:p w14:paraId="0F59F628" w14:textId="1F6DF6E3" w:rsidR="00E87CC3" w:rsidRPr="00895D61" w:rsidRDefault="00E87CC3" w:rsidP="00E87CC3">
            <w:pPr>
              <w:rPr>
                <w:rFonts w:asciiTheme="majorHAnsi" w:hAnsiTheme="majorHAnsi" w:cstheme="majorHAnsi"/>
              </w:rPr>
            </w:pPr>
            <w:r w:rsidRPr="00895D61">
              <w:rPr>
                <w:rFonts w:asciiTheme="majorHAnsi" w:hAnsiTheme="majorHAnsi" w:cstheme="majorHAnsi"/>
              </w:rPr>
              <w:t xml:space="preserve">This funding (up to £1,800) is intended to support individuals and teams in conducting educational research to inform and improve teaching practice and the quality of the student learning experience. Check </w:t>
            </w:r>
            <w:r w:rsidRPr="00895D61">
              <w:rPr>
                <w:rFonts w:asciiTheme="majorHAnsi" w:hAnsiTheme="majorHAnsi" w:cstheme="majorHAnsi"/>
                <w:b/>
              </w:rPr>
              <w:t>Appendix 1</w:t>
            </w:r>
            <w:r w:rsidRPr="00895D61">
              <w:rPr>
                <w:rFonts w:asciiTheme="majorHAnsi" w:hAnsiTheme="majorHAnsi" w:cstheme="majorHAnsi"/>
              </w:rPr>
              <w:t xml:space="preserve"> for further details.</w:t>
            </w:r>
          </w:p>
        </w:tc>
        <w:tc>
          <w:tcPr>
            <w:tcW w:w="1391" w:type="dxa"/>
          </w:tcPr>
          <w:p w14:paraId="40EA509E" w14:textId="77777777" w:rsidR="00E87CC3" w:rsidRPr="00895D61" w:rsidRDefault="00E87CC3" w:rsidP="00E87CC3">
            <w:pPr>
              <w:rPr>
                <w:rFonts w:asciiTheme="majorHAnsi" w:hAnsiTheme="majorHAnsi" w:cstheme="majorHAnsi"/>
              </w:rPr>
            </w:pPr>
          </w:p>
          <w:p w14:paraId="78239F54" w14:textId="77777777" w:rsidR="00E87CC3" w:rsidRPr="00895D61" w:rsidRDefault="00E87CC3" w:rsidP="00E87CC3">
            <w:pPr>
              <w:rPr>
                <w:rFonts w:asciiTheme="majorHAnsi" w:hAnsiTheme="majorHAnsi" w:cstheme="majorHAnsi"/>
              </w:rPr>
            </w:pPr>
            <w:r w:rsidRPr="00895D61">
              <w:rPr>
                <w:rFonts w:asciiTheme="majorHAnsi" w:hAnsiTheme="majorHAnsi" w:cstheme="majorHAnsi"/>
              </w:rPr>
              <w:t>Yes</w:t>
            </w:r>
          </w:p>
          <w:p w14:paraId="09451F5F" w14:textId="227DD96D" w:rsidR="00E87CC3" w:rsidRPr="00895D61" w:rsidRDefault="00E87CC3" w:rsidP="4A261204">
            <w:pPr>
              <w:rPr>
                <w:rFonts w:asciiTheme="majorHAnsi" w:hAnsiTheme="majorHAnsi" w:cstheme="majorBidi"/>
              </w:rPr>
            </w:pPr>
          </w:p>
        </w:tc>
      </w:tr>
      <w:tr w:rsidR="00895D61" w:rsidRPr="00895D61" w14:paraId="074CD2AE" w14:textId="77777777" w:rsidTr="1E6A9AF8">
        <w:tc>
          <w:tcPr>
            <w:tcW w:w="2122" w:type="dxa"/>
            <w:vMerge/>
          </w:tcPr>
          <w:p w14:paraId="63C06407" w14:textId="77777777" w:rsidR="00E87CC3" w:rsidRPr="00895D61" w:rsidRDefault="00E87CC3" w:rsidP="00E87CC3">
            <w:pPr>
              <w:rPr>
                <w:rFonts w:asciiTheme="majorHAnsi" w:hAnsiTheme="majorHAnsi" w:cstheme="majorHAnsi"/>
              </w:rPr>
            </w:pPr>
          </w:p>
        </w:tc>
        <w:tc>
          <w:tcPr>
            <w:tcW w:w="6943" w:type="dxa"/>
          </w:tcPr>
          <w:p w14:paraId="58A52BE5" w14:textId="77777777" w:rsidR="00E87CC3" w:rsidRPr="00895D61" w:rsidRDefault="00E87CC3" w:rsidP="00E87CC3">
            <w:pPr>
              <w:rPr>
                <w:rFonts w:asciiTheme="majorHAnsi" w:hAnsiTheme="majorHAnsi" w:cstheme="majorHAnsi"/>
                <w:b/>
                <w:bCs/>
              </w:rPr>
            </w:pPr>
            <w:r w:rsidRPr="00895D61">
              <w:rPr>
                <w:rFonts w:asciiTheme="majorHAnsi" w:hAnsiTheme="majorHAnsi" w:cstheme="majorHAnsi"/>
                <w:b/>
                <w:bCs/>
              </w:rPr>
              <w:t>Project Type 2, Teaching, Learning &amp; Student Experience Quick Impact Project (Quick Impact Project - QIP)</w:t>
            </w:r>
          </w:p>
          <w:p w14:paraId="5391CA54" w14:textId="77777777" w:rsidR="00E87CC3" w:rsidRPr="00895D61" w:rsidRDefault="00E87CC3" w:rsidP="00E87CC3">
            <w:pPr>
              <w:rPr>
                <w:rFonts w:asciiTheme="majorHAnsi" w:hAnsiTheme="majorHAnsi" w:cstheme="majorHAnsi"/>
              </w:rPr>
            </w:pPr>
            <w:r w:rsidRPr="00895D61">
              <w:rPr>
                <w:rFonts w:asciiTheme="majorHAnsi" w:hAnsiTheme="majorHAnsi" w:cstheme="majorHAnsi"/>
              </w:rPr>
              <w:t>Student Experience Enhancement Project (Staff-mentor, Student-led)</w:t>
            </w:r>
          </w:p>
          <w:p w14:paraId="1B0BE610" w14:textId="77777777" w:rsidR="00E87CC3" w:rsidRPr="00895D61" w:rsidRDefault="00E87CC3" w:rsidP="00E87CC3">
            <w:pPr>
              <w:rPr>
                <w:rFonts w:asciiTheme="majorHAnsi" w:hAnsiTheme="majorHAnsi" w:cstheme="majorHAnsi"/>
              </w:rPr>
            </w:pPr>
          </w:p>
          <w:p w14:paraId="66CA5534" w14:textId="3285BCB8" w:rsidR="00E87CC3" w:rsidRPr="00895D61" w:rsidRDefault="00E87CC3" w:rsidP="00E87CC3">
            <w:pPr>
              <w:rPr>
                <w:rFonts w:asciiTheme="majorHAnsi" w:hAnsiTheme="majorHAnsi" w:cstheme="majorHAnsi"/>
              </w:rPr>
            </w:pPr>
            <w:r w:rsidRPr="00895D61">
              <w:rPr>
                <w:rFonts w:asciiTheme="majorHAnsi" w:hAnsiTheme="majorHAnsi" w:cstheme="majorHAnsi"/>
              </w:rPr>
              <w:t xml:space="preserve">This funding (up to £1,800) is intended to support Departments in conducting intervention-based enhancements in student experience and evaluating the impact of these changes. Check </w:t>
            </w:r>
            <w:r w:rsidRPr="00895D61">
              <w:rPr>
                <w:rFonts w:asciiTheme="majorHAnsi" w:hAnsiTheme="majorHAnsi" w:cstheme="majorHAnsi"/>
                <w:b/>
              </w:rPr>
              <w:t>Appendix 2</w:t>
            </w:r>
            <w:r w:rsidRPr="00895D61">
              <w:rPr>
                <w:rFonts w:asciiTheme="majorHAnsi" w:hAnsiTheme="majorHAnsi" w:cstheme="majorHAnsi"/>
              </w:rPr>
              <w:t xml:space="preserve"> for further details.</w:t>
            </w:r>
          </w:p>
        </w:tc>
        <w:tc>
          <w:tcPr>
            <w:tcW w:w="1391" w:type="dxa"/>
          </w:tcPr>
          <w:p w14:paraId="5488CF18" w14:textId="77777777" w:rsidR="00E87CC3" w:rsidRPr="00895D61" w:rsidRDefault="00E87CC3" w:rsidP="00E87CC3">
            <w:pPr>
              <w:rPr>
                <w:rFonts w:asciiTheme="majorHAnsi" w:hAnsiTheme="majorHAnsi" w:cstheme="majorHAnsi"/>
              </w:rPr>
            </w:pPr>
          </w:p>
          <w:p w14:paraId="1F7DAC3B" w14:textId="062D6A63" w:rsidR="00E87CC3" w:rsidRPr="00895D61" w:rsidRDefault="00E87CC3" w:rsidP="4A261204">
            <w:pPr>
              <w:rPr>
                <w:rFonts w:asciiTheme="majorHAnsi" w:hAnsiTheme="majorHAnsi" w:cstheme="majorBidi"/>
              </w:rPr>
            </w:pPr>
          </w:p>
          <w:p w14:paraId="7B33A4F9" w14:textId="3345051D" w:rsidR="00E87CC3" w:rsidRPr="00895D61" w:rsidRDefault="00E87CC3" w:rsidP="00E87CC3">
            <w:pPr>
              <w:rPr>
                <w:rFonts w:asciiTheme="majorHAnsi" w:hAnsiTheme="majorHAnsi" w:cstheme="majorHAnsi"/>
              </w:rPr>
            </w:pPr>
            <w:r w:rsidRPr="00895D61">
              <w:rPr>
                <w:rFonts w:asciiTheme="majorHAnsi" w:hAnsiTheme="majorHAnsi" w:cstheme="majorHAnsi"/>
              </w:rPr>
              <w:t>No</w:t>
            </w:r>
          </w:p>
        </w:tc>
      </w:tr>
    </w:tbl>
    <w:p w14:paraId="3D3E503C" w14:textId="05B68BC7" w:rsidR="00985F83" w:rsidRPr="002B5E6E" w:rsidRDefault="00985F83">
      <w:pPr>
        <w:rPr>
          <w:rFonts w:ascii="Arial" w:hAnsi="Arial" w:cs="Arial"/>
        </w:rPr>
      </w:pPr>
    </w:p>
    <w:tbl>
      <w:tblPr>
        <w:tblStyle w:val="TableGrid"/>
        <w:tblW w:w="0" w:type="auto"/>
        <w:tblLook w:val="04A0" w:firstRow="1" w:lastRow="0" w:firstColumn="1" w:lastColumn="0" w:noHBand="0" w:noVBand="1"/>
      </w:tblPr>
      <w:tblGrid>
        <w:gridCol w:w="3539"/>
        <w:gridCol w:w="6917"/>
      </w:tblGrid>
      <w:tr w:rsidR="00895D61" w:rsidRPr="00895D61" w14:paraId="157A0E19" w14:textId="77777777" w:rsidTr="00C65FA4">
        <w:tc>
          <w:tcPr>
            <w:tcW w:w="10456" w:type="dxa"/>
            <w:gridSpan w:val="2"/>
          </w:tcPr>
          <w:p w14:paraId="4346FD8E" w14:textId="72D881C4" w:rsidR="002B5E6E" w:rsidRPr="00895D61" w:rsidRDefault="002B5E6E">
            <w:pPr>
              <w:rPr>
                <w:rFonts w:asciiTheme="majorHAnsi" w:hAnsiTheme="majorHAnsi" w:cstheme="majorHAnsi"/>
              </w:rPr>
            </w:pPr>
            <w:r w:rsidRPr="00895D61">
              <w:rPr>
                <w:rFonts w:asciiTheme="majorHAnsi" w:eastAsia="Times New Roman" w:hAnsiTheme="majorHAnsi" w:cstheme="majorHAnsi"/>
                <w:b/>
                <w:bCs/>
                <w:lang w:eastAsia="en-GB"/>
              </w:rPr>
              <w:t>Department / Area:</w:t>
            </w:r>
          </w:p>
        </w:tc>
      </w:tr>
      <w:tr w:rsidR="00895D61" w:rsidRPr="00895D61" w14:paraId="6F26F1A9" w14:textId="77777777" w:rsidTr="00E41E57">
        <w:tc>
          <w:tcPr>
            <w:tcW w:w="3539" w:type="dxa"/>
          </w:tcPr>
          <w:p w14:paraId="067BA2F0" w14:textId="2901766F" w:rsidR="00E41E57" w:rsidRPr="00895D61" w:rsidRDefault="00E41E57" w:rsidP="00E41E57">
            <w:pPr>
              <w:rPr>
                <w:rFonts w:asciiTheme="majorHAnsi" w:hAnsiTheme="majorHAnsi" w:cstheme="majorHAnsi"/>
              </w:rPr>
            </w:pPr>
            <w:r w:rsidRPr="00895D61">
              <w:rPr>
                <w:rFonts w:asciiTheme="majorHAnsi" w:eastAsia="Times New Roman" w:hAnsiTheme="majorHAnsi" w:cstheme="majorHAnsi"/>
                <w:b/>
                <w:bCs/>
                <w:lang w:eastAsia="en-GB"/>
              </w:rPr>
              <w:t xml:space="preserve">Supporting statements </w:t>
            </w:r>
            <w:r w:rsidRPr="00895D61">
              <w:rPr>
                <w:rFonts w:asciiTheme="majorHAnsi" w:eastAsia="Times New Roman" w:hAnsiTheme="majorHAnsi" w:cstheme="majorHAnsi"/>
                <w:lang w:eastAsia="en-GB"/>
              </w:rPr>
              <w:t>from your HoD and Line Manager (very brief, but required before funding is considered):</w:t>
            </w:r>
          </w:p>
        </w:tc>
        <w:tc>
          <w:tcPr>
            <w:tcW w:w="6917" w:type="dxa"/>
          </w:tcPr>
          <w:p w14:paraId="0E4AA90A" w14:textId="7C0A2045" w:rsidR="00E41E57" w:rsidRDefault="009C2A0C">
            <w:pPr>
              <w:rPr>
                <w:rFonts w:asciiTheme="majorHAnsi" w:hAnsiTheme="majorHAnsi" w:cstheme="majorHAnsi"/>
              </w:rPr>
            </w:pPr>
            <w:r>
              <w:rPr>
                <w:rFonts w:asciiTheme="majorHAnsi" w:hAnsiTheme="majorHAnsi" w:cstheme="majorHAnsi"/>
              </w:rPr>
              <w:t>XXXXX</w:t>
            </w:r>
            <w:r w:rsidR="008F2989">
              <w:rPr>
                <w:rFonts w:asciiTheme="majorHAnsi" w:hAnsiTheme="majorHAnsi" w:cstheme="majorHAnsi"/>
              </w:rPr>
              <w:t xml:space="preserve"> have a clear focus on supporting our students from the beginning to the end of their learning journey. This project will deepen our understanding of the barriers some students experience and help to ensure they are successfully integrated into their programme of study. I am more than happy to support. </w:t>
            </w:r>
            <w:r>
              <w:rPr>
                <w:rFonts w:asciiTheme="majorHAnsi" w:hAnsiTheme="majorHAnsi" w:cstheme="majorHAnsi"/>
              </w:rPr>
              <w:t>XXXXX</w:t>
            </w:r>
          </w:p>
          <w:p w14:paraId="50267A19" w14:textId="32015F34" w:rsidR="00454F4F" w:rsidRPr="00895D61" w:rsidRDefault="00454F4F">
            <w:pPr>
              <w:rPr>
                <w:rFonts w:asciiTheme="majorHAnsi" w:hAnsiTheme="majorHAnsi" w:cstheme="majorHAnsi"/>
              </w:rPr>
            </w:pPr>
            <w:r>
              <w:rPr>
                <w:rFonts w:asciiTheme="majorHAnsi" w:hAnsiTheme="majorHAnsi" w:cstheme="majorHAnsi"/>
              </w:rPr>
              <w:t xml:space="preserve">I am happy to support this project as student experience and engagement is a key focus in the subject group and it fits in the objectives set for SE Lead in the current academic year. </w:t>
            </w:r>
            <w:r w:rsidR="009C2A0C">
              <w:rPr>
                <w:rFonts w:asciiTheme="majorHAnsi" w:hAnsiTheme="majorHAnsi" w:cstheme="majorHAnsi"/>
              </w:rPr>
              <w:t>XXXX</w:t>
            </w:r>
          </w:p>
        </w:tc>
      </w:tr>
      <w:tr w:rsidR="00895D61" w:rsidRPr="00895D61" w14:paraId="42D06475" w14:textId="77777777" w:rsidTr="00E41E57">
        <w:tc>
          <w:tcPr>
            <w:tcW w:w="3539" w:type="dxa"/>
          </w:tcPr>
          <w:p w14:paraId="4411E5C4" w14:textId="01F14315" w:rsidR="00E41E57" w:rsidRPr="00895D61" w:rsidRDefault="00E41E57">
            <w:pPr>
              <w:rPr>
                <w:rFonts w:asciiTheme="majorHAnsi" w:hAnsiTheme="majorHAnsi" w:cstheme="majorHAnsi"/>
              </w:rPr>
            </w:pPr>
            <w:r w:rsidRPr="00895D61">
              <w:rPr>
                <w:rFonts w:asciiTheme="majorHAnsi" w:eastAsia="Times New Roman" w:hAnsiTheme="majorHAnsi" w:cstheme="majorHAnsi"/>
                <w:b/>
                <w:bCs/>
                <w:lang w:eastAsia="en-GB"/>
              </w:rPr>
              <w:t xml:space="preserve">Name of </w:t>
            </w:r>
            <w:r w:rsidR="008F2989">
              <w:rPr>
                <w:rFonts w:asciiTheme="majorHAnsi" w:eastAsia="Times New Roman" w:hAnsiTheme="majorHAnsi" w:cstheme="majorHAnsi"/>
                <w:b/>
                <w:bCs/>
                <w:lang w:eastAsia="en-GB"/>
              </w:rPr>
              <w:t xml:space="preserve">(Acting) </w:t>
            </w:r>
            <w:r w:rsidRPr="00895D61">
              <w:rPr>
                <w:rFonts w:asciiTheme="majorHAnsi" w:eastAsia="Times New Roman" w:hAnsiTheme="majorHAnsi" w:cstheme="majorHAnsi"/>
                <w:b/>
                <w:bCs/>
                <w:lang w:eastAsia="en-GB"/>
              </w:rPr>
              <w:t>HoD:</w:t>
            </w:r>
            <w:r w:rsidR="008F2989">
              <w:rPr>
                <w:rFonts w:asciiTheme="majorHAnsi" w:eastAsia="Times New Roman" w:hAnsiTheme="majorHAnsi" w:cstheme="majorHAnsi"/>
                <w:b/>
                <w:bCs/>
                <w:lang w:eastAsia="en-GB"/>
              </w:rPr>
              <w:t xml:space="preserve"> </w:t>
            </w:r>
            <w:r w:rsidR="009C2A0C">
              <w:rPr>
                <w:rFonts w:asciiTheme="majorHAnsi" w:eastAsia="Times New Roman" w:hAnsiTheme="majorHAnsi" w:cstheme="majorHAnsi"/>
                <w:b/>
                <w:bCs/>
                <w:lang w:eastAsia="en-GB"/>
              </w:rPr>
              <w:t>XXXXX</w:t>
            </w:r>
          </w:p>
        </w:tc>
        <w:tc>
          <w:tcPr>
            <w:tcW w:w="6917" w:type="dxa"/>
          </w:tcPr>
          <w:p w14:paraId="7DA87654" w14:textId="43D9E458" w:rsidR="00E41E57" w:rsidRPr="00895D61" w:rsidRDefault="00E41E57">
            <w:pPr>
              <w:rPr>
                <w:rFonts w:asciiTheme="majorHAnsi" w:hAnsiTheme="majorHAnsi" w:cstheme="majorHAnsi"/>
              </w:rPr>
            </w:pPr>
            <w:r w:rsidRPr="00895D61">
              <w:rPr>
                <w:rFonts w:asciiTheme="majorHAnsi" w:eastAsia="Times New Roman" w:hAnsiTheme="majorHAnsi" w:cstheme="majorHAnsi"/>
                <w:b/>
                <w:bCs/>
                <w:lang w:eastAsia="en-GB"/>
              </w:rPr>
              <w:t>Name of Line Manager:</w:t>
            </w:r>
            <w:r w:rsidR="00454F4F">
              <w:rPr>
                <w:rFonts w:asciiTheme="majorHAnsi" w:eastAsia="Times New Roman" w:hAnsiTheme="majorHAnsi" w:cstheme="majorHAnsi"/>
                <w:b/>
                <w:bCs/>
                <w:lang w:eastAsia="en-GB"/>
              </w:rPr>
              <w:t xml:space="preserve"> </w:t>
            </w:r>
            <w:r w:rsidR="009C2A0C">
              <w:rPr>
                <w:rFonts w:asciiTheme="majorHAnsi" w:eastAsia="Times New Roman" w:hAnsiTheme="majorHAnsi" w:cstheme="majorHAnsi"/>
                <w:b/>
                <w:bCs/>
                <w:lang w:eastAsia="en-GB"/>
              </w:rPr>
              <w:t>XXXXX</w:t>
            </w:r>
          </w:p>
        </w:tc>
      </w:tr>
    </w:tbl>
    <w:p w14:paraId="45498AB1" w14:textId="71506F7D" w:rsidR="00985F83" w:rsidRDefault="00985F83">
      <w:pPr>
        <w:rPr>
          <w:rFonts w:ascii="Arial" w:hAnsi="Arial" w:cs="Arial"/>
        </w:rPr>
      </w:pPr>
    </w:p>
    <w:tbl>
      <w:tblPr>
        <w:tblStyle w:val="TableGrid"/>
        <w:tblW w:w="10456" w:type="dxa"/>
        <w:tblLook w:val="04A0" w:firstRow="1" w:lastRow="0" w:firstColumn="1" w:lastColumn="0" w:noHBand="0" w:noVBand="1"/>
      </w:tblPr>
      <w:tblGrid>
        <w:gridCol w:w="2263"/>
        <w:gridCol w:w="6663"/>
        <w:gridCol w:w="1530"/>
      </w:tblGrid>
      <w:tr w:rsidR="00895D61" w:rsidRPr="00895D61" w14:paraId="357B4483" w14:textId="77777777" w:rsidTr="4A261204">
        <w:tc>
          <w:tcPr>
            <w:tcW w:w="2263" w:type="dxa"/>
          </w:tcPr>
          <w:p w14:paraId="43052C0D" w14:textId="0EDB7DB0" w:rsidR="0002573F" w:rsidRPr="00895D61" w:rsidRDefault="0002573F" w:rsidP="0002573F">
            <w:pPr>
              <w:rPr>
                <w:rFonts w:asciiTheme="majorHAnsi" w:hAnsiTheme="majorHAnsi" w:cstheme="majorHAnsi"/>
              </w:rPr>
            </w:pPr>
            <w:r w:rsidRPr="00895D61">
              <w:rPr>
                <w:rFonts w:asciiTheme="majorHAnsi" w:hAnsiTheme="majorHAnsi" w:cstheme="majorHAnsi"/>
                <w:b/>
                <w:bCs/>
              </w:rPr>
              <w:t>Ethical Approval</w:t>
            </w:r>
          </w:p>
        </w:tc>
        <w:tc>
          <w:tcPr>
            <w:tcW w:w="6663" w:type="dxa"/>
          </w:tcPr>
          <w:p w14:paraId="7280EC3C" w14:textId="77777777" w:rsidR="0002573F" w:rsidRPr="00895D61" w:rsidRDefault="0002573F" w:rsidP="0002573F">
            <w:pPr>
              <w:rPr>
                <w:rFonts w:asciiTheme="majorHAnsi" w:hAnsiTheme="majorHAnsi" w:cstheme="majorHAnsi"/>
              </w:rPr>
            </w:pPr>
            <w:r w:rsidRPr="00895D61">
              <w:rPr>
                <w:rFonts w:asciiTheme="majorHAnsi" w:hAnsiTheme="majorHAnsi" w:cstheme="majorHAnsi"/>
              </w:rPr>
              <w:t xml:space="preserve">I confirm ethical approval will be sought through the </w:t>
            </w:r>
            <w:hyperlink r:id="rId11" w:history="1">
              <w:r w:rsidRPr="00895D61">
                <w:rPr>
                  <w:rFonts w:asciiTheme="majorHAnsi" w:hAnsiTheme="majorHAnsi" w:cstheme="majorHAnsi"/>
                  <w:u w:val="single"/>
                </w:rPr>
                <w:t>Sheffield Hallam ethics review procedure</w:t>
              </w:r>
            </w:hyperlink>
            <w:r w:rsidRPr="00895D61">
              <w:rPr>
                <w:rFonts w:asciiTheme="majorHAnsi" w:hAnsiTheme="majorHAnsi" w:cstheme="majorHAnsi"/>
              </w:rPr>
              <w:t>.</w:t>
            </w:r>
          </w:p>
          <w:p w14:paraId="56F3ABE9" w14:textId="77777777" w:rsidR="0002573F" w:rsidRPr="00895D61" w:rsidRDefault="0002573F" w:rsidP="0002573F">
            <w:pPr>
              <w:rPr>
                <w:rFonts w:asciiTheme="majorHAnsi" w:hAnsiTheme="majorHAnsi" w:cstheme="majorHAnsi"/>
              </w:rPr>
            </w:pPr>
          </w:p>
          <w:p w14:paraId="5D16FC0F" w14:textId="77777777" w:rsidR="0002573F" w:rsidRPr="00895D61" w:rsidRDefault="0002573F" w:rsidP="0002573F">
            <w:pPr>
              <w:rPr>
                <w:rFonts w:asciiTheme="majorHAnsi" w:hAnsiTheme="majorHAnsi" w:cstheme="majorHAnsi"/>
              </w:rPr>
            </w:pPr>
            <w:r w:rsidRPr="00895D61">
              <w:rPr>
                <w:rFonts w:asciiTheme="majorHAnsi" w:hAnsiTheme="majorHAnsi" w:cstheme="majorHAnsi"/>
              </w:rPr>
              <w:t xml:space="preserve">Please note that as part of the formal review points of your project, you will be asked to confirm that Ethics Approval is in place for your project </w:t>
            </w:r>
            <w:r w:rsidRPr="00895D61">
              <w:rPr>
                <w:rFonts w:asciiTheme="majorHAnsi" w:hAnsiTheme="majorHAnsi" w:cstheme="majorHAnsi"/>
                <w:b/>
              </w:rPr>
              <w:t>by the first milestone</w:t>
            </w:r>
            <w:r w:rsidRPr="00895D61">
              <w:rPr>
                <w:rFonts w:asciiTheme="majorHAnsi" w:hAnsiTheme="majorHAnsi" w:cstheme="majorHAnsi"/>
              </w:rPr>
              <w:t>. Conducting the project without ethics approval in place constitutes research misconduct.</w:t>
            </w:r>
          </w:p>
          <w:p w14:paraId="2FBC44C6" w14:textId="55D0B34C" w:rsidR="0002573F" w:rsidRPr="00895D61" w:rsidRDefault="0002573F" w:rsidP="0002573F">
            <w:pPr>
              <w:rPr>
                <w:rFonts w:asciiTheme="majorHAnsi" w:hAnsiTheme="majorHAnsi" w:cstheme="majorHAnsi"/>
              </w:rPr>
            </w:pPr>
            <w:r w:rsidRPr="00895D61">
              <w:rPr>
                <w:rFonts w:asciiTheme="majorHAnsi" w:hAnsiTheme="majorHAnsi" w:cstheme="majorHAnsi"/>
              </w:rPr>
              <w:t xml:space="preserve">It is assumed that applicants will follow the </w:t>
            </w:r>
            <w:hyperlink r:id="rId12" w:history="1">
              <w:r w:rsidRPr="00895D61">
                <w:rPr>
                  <w:rFonts w:asciiTheme="majorHAnsi" w:hAnsiTheme="majorHAnsi" w:cstheme="majorHAnsi"/>
                  <w:u w:val="single"/>
                </w:rPr>
                <w:t>Sheffield Hallam Ethics Guidance</w:t>
              </w:r>
            </w:hyperlink>
            <w:r w:rsidRPr="00895D61">
              <w:rPr>
                <w:rFonts w:asciiTheme="majorHAnsi" w:hAnsiTheme="majorHAnsi" w:cstheme="majorHAnsi"/>
              </w:rPr>
              <w:t>, however if you are proposing to follow other ethical guidelines for this project please provide a link to the guidelines being used.</w:t>
            </w:r>
          </w:p>
        </w:tc>
        <w:tc>
          <w:tcPr>
            <w:tcW w:w="1530" w:type="dxa"/>
          </w:tcPr>
          <w:p w14:paraId="39323FFC" w14:textId="77777777" w:rsidR="0002573F" w:rsidRPr="00895D61" w:rsidRDefault="0002573F" w:rsidP="0002573F">
            <w:pPr>
              <w:rPr>
                <w:rFonts w:asciiTheme="majorHAnsi" w:hAnsiTheme="majorHAnsi" w:cstheme="majorHAnsi"/>
              </w:rPr>
            </w:pPr>
          </w:p>
          <w:p w14:paraId="7CF5B88D" w14:textId="77777777" w:rsidR="0002573F" w:rsidRPr="00895D61" w:rsidRDefault="0002573F" w:rsidP="0002573F">
            <w:pPr>
              <w:rPr>
                <w:rFonts w:asciiTheme="majorHAnsi" w:hAnsiTheme="majorHAnsi" w:cstheme="majorHAnsi"/>
              </w:rPr>
            </w:pPr>
            <w:r w:rsidRPr="00895D61">
              <w:rPr>
                <w:rFonts w:asciiTheme="majorHAnsi" w:hAnsiTheme="majorHAnsi" w:cstheme="majorHAnsi"/>
              </w:rPr>
              <w:t>Yes</w:t>
            </w:r>
          </w:p>
          <w:p w14:paraId="0B28C0DB" w14:textId="5E198A2C" w:rsidR="0002573F" w:rsidRPr="00895D61" w:rsidRDefault="0002573F" w:rsidP="4A261204">
            <w:pPr>
              <w:rPr>
                <w:rFonts w:asciiTheme="majorHAnsi" w:hAnsiTheme="majorHAnsi" w:cstheme="majorBidi"/>
              </w:rPr>
            </w:pPr>
          </w:p>
        </w:tc>
      </w:tr>
      <w:tr w:rsidR="00895D61" w:rsidRPr="00895D61" w14:paraId="31F86677" w14:textId="77777777" w:rsidTr="4A261204">
        <w:tc>
          <w:tcPr>
            <w:tcW w:w="2263" w:type="dxa"/>
          </w:tcPr>
          <w:p w14:paraId="643C862B" w14:textId="15718EA0" w:rsidR="00E87CC3" w:rsidRPr="00895D61" w:rsidRDefault="00E87CC3" w:rsidP="00E87CC3">
            <w:pPr>
              <w:rPr>
                <w:rFonts w:asciiTheme="majorHAnsi" w:hAnsiTheme="majorHAnsi" w:cstheme="majorHAnsi"/>
              </w:rPr>
            </w:pPr>
            <w:r w:rsidRPr="00895D61">
              <w:rPr>
                <w:rFonts w:asciiTheme="majorHAnsi" w:hAnsiTheme="majorHAnsi" w:cstheme="majorHAnsi"/>
                <w:b/>
                <w:bCs/>
              </w:rPr>
              <w:t>Risk Assessment</w:t>
            </w:r>
          </w:p>
        </w:tc>
        <w:tc>
          <w:tcPr>
            <w:tcW w:w="6663" w:type="dxa"/>
          </w:tcPr>
          <w:p w14:paraId="427B615F" w14:textId="77777777" w:rsidR="00E87CC3" w:rsidRPr="00895D61" w:rsidRDefault="00E87CC3" w:rsidP="00E87CC3">
            <w:pPr>
              <w:rPr>
                <w:rFonts w:asciiTheme="majorHAnsi" w:hAnsiTheme="majorHAnsi" w:cstheme="majorHAnsi"/>
                <w:bCs/>
              </w:rPr>
            </w:pPr>
            <w:r w:rsidRPr="00895D61">
              <w:rPr>
                <w:rFonts w:asciiTheme="majorHAnsi" w:hAnsiTheme="majorHAnsi" w:cstheme="majorHAnsi"/>
                <w:bCs/>
              </w:rPr>
              <w:t xml:space="preserve">I confirm that an appropriate risk assessment will be carried out for this project </w:t>
            </w:r>
            <w:r w:rsidRPr="00895D61">
              <w:rPr>
                <w:rFonts w:asciiTheme="majorHAnsi" w:hAnsiTheme="majorHAnsi" w:cstheme="majorHAnsi"/>
                <w:b/>
                <w:bCs/>
              </w:rPr>
              <w:t>only if additional assessment</w:t>
            </w:r>
            <w:r w:rsidRPr="00895D61">
              <w:rPr>
                <w:rFonts w:asciiTheme="majorHAnsi" w:hAnsiTheme="majorHAnsi" w:cstheme="majorHAnsi"/>
                <w:bCs/>
              </w:rPr>
              <w:t xml:space="preserve"> is needed outside the Ethics approval process.</w:t>
            </w:r>
          </w:p>
          <w:p w14:paraId="12534F88" w14:textId="77777777" w:rsidR="00E87CC3" w:rsidRPr="00895D61" w:rsidRDefault="00E87CC3" w:rsidP="00E87CC3">
            <w:pPr>
              <w:rPr>
                <w:rFonts w:asciiTheme="majorHAnsi" w:hAnsiTheme="majorHAnsi" w:cstheme="majorHAnsi"/>
                <w:bCs/>
              </w:rPr>
            </w:pPr>
          </w:p>
          <w:p w14:paraId="7AD694F9" w14:textId="441A85A1" w:rsidR="00E87CC3" w:rsidRPr="00895D61" w:rsidRDefault="00E87CC3" w:rsidP="00CF16C6">
            <w:pPr>
              <w:rPr>
                <w:rFonts w:asciiTheme="majorHAnsi" w:hAnsiTheme="majorHAnsi" w:cstheme="majorHAnsi"/>
              </w:rPr>
            </w:pPr>
            <w:r w:rsidRPr="00895D61">
              <w:rPr>
                <w:rFonts w:asciiTheme="majorHAnsi" w:hAnsiTheme="majorHAnsi" w:cstheme="majorHAnsi"/>
                <w:bCs/>
              </w:rPr>
              <w:lastRenderedPageBreak/>
              <w:t xml:space="preserve">All projects need to be </w:t>
            </w:r>
            <w:r w:rsidR="00CF16C6" w:rsidRPr="00895D61">
              <w:rPr>
                <w:rFonts w:asciiTheme="majorHAnsi" w:hAnsiTheme="majorHAnsi" w:cstheme="majorHAnsi"/>
                <w:bCs/>
              </w:rPr>
              <w:t>run in a</w:t>
            </w:r>
            <w:r w:rsidRPr="00895D61">
              <w:rPr>
                <w:rFonts w:asciiTheme="majorHAnsi" w:hAnsiTheme="majorHAnsi" w:cstheme="majorHAnsi"/>
                <w:bCs/>
              </w:rPr>
              <w:t xml:space="preserve"> safe</w:t>
            </w:r>
            <w:r w:rsidR="00CF16C6" w:rsidRPr="00895D61">
              <w:rPr>
                <w:rFonts w:asciiTheme="majorHAnsi" w:hAnsiTheme="majorHAnsi" w:cstheme="majorHAnsi"/>
                <w:bCs/>
              </w:rPr>
              <w:t xml:space="preserve"> manner</w:t>
            </w:r>
            <w:r w:rsidRPr="00895D61">
              <w:rPr>
                <w:rFonts w:asciiTheme="majorHAnsi" w:hAnsiTheme="majorHAnsi" w:cstheme="majorHAnsi"/>
                <w:bCs/>
              </w:rPr>
              <w:t>. See risk assessment guidance at</w:t>
            </w:r>
            <w:r w:rsidR="00CF16C6" w:rsidRPr="00895D61">
              <w:rPr>
                <w:rFonts w:asciiTheme="majorHAnsi" w:hAnsiTheme="majorHAnsi" w:cstheme="majorHAnsi"/>
                <w:bCs/>
              </w:rPr>
              <w:t xml:space="preserve"> </w:t>
            </w:r>
            <w:hyperlink r:id="rId13" w:history="1">
              <w:r w:rsidR="00CF16C6" w:rsidRPr="00895D61">
                <w:rPr>
                  <w:rStyle w:val="Hyperlink"/>
                  <w:rFonts w:asciiTheme="majorHAnsi" w:hAnsiTheme="majorHAnsi" w:cstheme="majorHAnsi"/>
                  <w:bCs/>
                  <w:color w:val="auto"/>
                </w:rPr>
                <w:t>Health and Safety</w:t>
              </w:r>
            </w:hyperlink>
            <w:r w:rsidRPr="00895D61">
              <w:rPr>
                <w:rFonts w:asciiTheme="majorHAnsi" w:hAnsiTheme="majorHAnsi" w:cstheme="majorHAnsi"/>
                <w:bCs/>
              </w:rPr>
              <w:t>.</w:t>
            </w:r>
          </w:p>
        </w:tc>
        <w:tc>
          <w:tcPr>
            <w:tcW w:w="1530" w:type="dxa"/>
          </w:tcPr>
          <w:p w14:paraId="0EFAE560" w14:textId="77777777" w:rsidR="00E87CC3" w:rsidRPr="00895D61" w:rsidRDefault="00E87CC3" w:rsidP="00E87CC3">
            <w:pPr>
              <w:rPr>
                <w:rFonts w:asciiTheme="majorHAnsi" w:hAnsiTheme="majorHAnsi" w:cstheme="majorHAnsi"/>
              </w:rPr>
            </w:pPr>
          </w:p>
          <w:p w14:paraId="4A3E567C" w14:textId="77777777" w:rsidR="00E87CC3" w:rsidRPr="00895D61" w:rsidRDefault="00E87CC3" w:rsidP="00E87CC3">
            <w:pPr>
              <w:rPr>
                <w:rFonts w:asciiTheme="majorHAnsi" w:hAnsiTheme="majorHAnsi" w:cstheme="majorHAnsi"/>
              </w:rPr>
            </w:pPr>
            <w:r w:rsidRPr="00895D61">
              <w:rPr>
                <w:rFonts w:asciiTheme="majorHAnsi" w:hAnsiTheme="majorHAnsi" w:cstheme="majorHAnsi"/>
              </w:rPr>
              <w:t>Yes</w:t>
            </w:r>
          </w:p>
          <w:p w14:paraId="6AD96B5B" w14:textId="06BD2171" w:rsidR="00E87CC3" w:rsidRPr="00895D61" w:rsidRDefault="00E87CC3" w:rsidP="4A261204">
            <w:pPr>
              <w:rPr>
                <w:rFonts w:asciiTheme="majorHAnsi" w:hAnsiTheme="majorHAnsi" w:cstheme="majorBidi"/>
              </w:rPr>
            </w:pPr>
          </w:p>
        </w:tc>
      </w:tr>
    </w:tbl>
    <w:p w14:paraId="478562FC" w14:textId="77777777" w:rsidR="001458CD" w:rsidRDefault="001458CD" w:rsidP="001458CD">
      <w:pPr>
        <w:pStyle w:val="Footer"/>
      </w:pPr>
    </w:p>
    <w:p w14:paraId="2F5B6779" w14:textId="77777777" w:rsidR="00895D61" w:rsidRPr="00895D61" w:rsidRDefault="001458CD" w:rsidP="00895D61">
      <w:pPr>
        <w:spacing w:after="0" w:line="240" w:lineRule="auto"/>
        <w:rPr>
          <w:rFonts w:asciiTheme="majorHAnsi" w:eastAsia="Times New Roman" w:hAnsiTheme="majorHAnsi" w:cstheme="majorHAnsi"/>
          <w:lang w:eastAsia="en-GB"/>
        </w:rPr>
      </w:pPr>
      <w:r w:rsidRPr="00895D61">
        <w:rPr>
          <w:rFonts w:asciiTheme="majorHAnsi" w:hAnsiTheme="majorHAnsi" w:cstheme="majorHAnsi"/>
        </w:rPr>
        <w:t xml:space="preserve">NOTE: This application should be returned </w:t>
      </w:r>
      <w:r w:rsidR="00895D61" w:rsidRPr="00895D61">
        <w:rPr>
          <w:rFonts w:asciiTheme="majorHAnsi" w:hAnsiTheme="majorHAnsi" w:cstheme="majorHAnsi"/>
        </w:rPr>
        <w:t>electronically to Lisa Burbeary (</w:t>
      </w:r>
      <w:hyperlink r:id="rId14" w:history="1">
        <w:r w:rsidR="00895D61" w:rsidRPr="00895D61">
          <w:rPr>
            <w:rStyle w:val="Hyperlink"/>
            <w:rFonts w:asciiTheme="majorHAnsi" w:hAnsiTheme="majorHAnsi" w:cstheme="majorHAnsi"/>
            <w:color w:val="auto"/>
          </w:rPr>
          <w:t>l.burbeary@shu.ac.uk</w:t>
        </w:r>
      </w:hyperlink>
      <w:r w:rsidR="00895D61" w:rsidRPr="00895D61">
        <w:rPr>
          <w:rFonts w:asciiTheme="majorHAnsi" w:hAnsiTheme="majorHAnsi" w:cstheme="majorHAnsi"/>
        </w:rPr>
        <w:t>)</w:t>
      </w:r>
    </w:p>
    <w:p w14:paraId="07673C4B" w14:textId="274FBE71" w:rsidR="001458CD" w:rsidRPr="00895D61" w:rsidRDefault="001458CD" w:rsidP="001458CD">
      <w:pPr>
        <w:pStyle w:val="Footer"/>
        <w:rPr>
          <w:rFonts w:asciiTheme="majorHAnsi" w:hAnsiTheme="majorHAnsi" w:cstheme="majorHAnsi"/>
        </w:rPr>
      </w:pPr>
      <w:r w:rsidRPr="00895D61">
        <w:rPr>
          <w:rFonts w:asciiTheme="majorHAnsi" w:hAnsiTheme="majorHAnsi" w:cstheme="majorHAnsi"/>
        </w:rPr>
        <w:t xml:space="preserve">The submission deadline is </w:t>
      </w:r>
      <w:r w:rsidRPr="000B7206">
        <w:rPr>
          <w:rFonts w:asciiTheme="majorHAnsi" w:hAnsiTheme="majorHAnsi" w:cstheme="majorHAnsi"/>
          <w:b/>
          <w:bCs/>
        </w:rPr>
        <w:t>Monday, 18</w:t>
      </w:r>
      <w:r w:rsidRPr="000B7206">
        <w:rPr>
          <w:rFonts w:asciiTheme="majorHAnsi" w:hAnsiTheme="majorHAnsi" w:cstheme="majorHAnsi"/>
          <w:b/>
          <w:bCs/>
          <w:vertAlign w:val="superscript"/>
        </w:rPr>
        <w:t>th</w:t>
      </w:r>
      <w:r w:rsidRPr="000B7206">
        <w:rPr>
          <w:rFonts w:asciiTheme="majorHAnsi" w:hAnsiTheme="majorHAnsi" w:cstheme="majorHAnsi"/>
          <w:b/>
          <w:bCs/>
        </w:rPr>
        <w:t xml:space="preserve"> July 2022</w:t>
      </w:r>
      <w:r w:rsidRPr="00895D61">
        <w:rPr>
          <w:rFonts w:asciiTheme="majorHAnsi" w:hAnsiTheme="majorHAnsi" w:cstheme="majorHAnsi"/>
        </w:rPr>
        <w:t>. Please name the application file after the Project Lead.</w:t>
      </w:r>
    </w:p>
    <w:p w14:paraId="6610847A" w14:textId="77777777" w:rsidR="002A5918" w:rsidRDefault="002A5918">
      <w:pPr>
        <w:rPr>
          <w:rFonts w:ascii="Arial" w:hAnsi="Arial" w:cs="Arial"/>
        </w:rPr>
        <w:sectPr w:rsidR="002A5918" w:rsidSect="0030703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567" w:footer="567" w:gutter="0"/>
          <w:cols w:space="708"/>
          <w:titlePg/>
          <w:docGrid w:linePitch="360"/>
        </w:sectPr>
      </w:pPr>
    </w:p>
    <w:p w14:paraId="0747A7E5" w14:textId="39E01EF6" w:rsidR="002A5918" w:rsidRPr="00634C94" w:rsidRDefault="002A5918" w:rsidP="00634C94">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6658"/>
        <w:gridCol w:w="8646"/>
      </w:tblGrid>
      <w:tr w:rsidR="008E30FF" w:rsidRPr="00895D61" w14:paraId="726B1C3F" w14:textId="77777777" w:rsidTr="4A261204">
        <w:trPr>
          <w:tblHeader/>
        </w:trPr>
        <w:tc>
          <w:tcPr>
            <w:tcW w:w="6658" w:type="dxa"/>
          </w:tcPr>
          <w:p w14:paraId="6508ABEB" w14:textId="1486E625" w:rsidR="008E30FF" w:rsidRPr="00895D61" w:rsidRDefault="008E30FF" w:rsidP="008E30FF">
            <w:pPr>
              <w:jc w:val="center"/>
              <w:rPr>
                <w:rFonts w:asciiTheme="majorHAnsi" w:hAnsiTheme="majorHAnsi" w:cstheme="majorHAnsi"/>
                <w:b/>
                <w:bCs/>
              </w:rPr>
            </w:pPr>
            <w:r w:rsidRPr="00895D61">
              <w:rPr>
                <w:rFonts w:asciiTheme="majorHAnsi" w:hAnsiTheme="majorHAnsi" w:cstheme="majorHAnsi"/>
                <w:b/>
                <w:bCs/>
              </w:rPr>
              <w:t>Area</w:t>
            </w:r>
          </w:p>
        </w:tc>
        <w:tc>
          <w:tcPr>
            <w:tcW w:w="8646" w:type="dxa"/>
          </w:tcPr>
          <w:p w14:paraId="18B85394" w14:textId="78BCD84D" w:rsidR="008E30FF" w:rsidRPr="00895D61" w:rsidRDefault="008E30FF" w:rsidP="008E30FF">
            <w:pPr>
              <w:jc w:val="center"/>
              <w:rPr>
                <w:rFonts w:asciiTheme="majorHAnsi" w:hAnsiTheme="majorHAnsi" w:cstheme="majorHAnsi"/>
                <w:b/>
              </w:rPr>
            </w:pPr>
            <w:r w:rsidRPr="00895D61">
              <w:rPr>
                <w:rFonts w:asciiTheme="majorHAnsi" w:hAnsiTheme="majorHAnsi" w:cstheme="majorHAnsi"/>
                <w:b/>
              </w:rPr>
              <w:t>Your content</w:t>
            </w:r>
            <w:r w:rsidR="00C967D7" w:rsidRPr="00895D61">
              <w:rPr>
                <w:rFonts w:asciiTheme="majorHAnsi" w:hAnsiTheme="majorHAnsi" w:cstheme="majorHAnsi"/>
                <w:b/>
              </w:rPr>
              <w:t xml:space="preserve"> (Max. 150 words please!)</w:t>
            </w:r>
          </w:p>
        </w:tc>
      </w:tr>
      <w:tr w:rsidR="008E30FF" w:rsidRPr="00895D61" w14:paraId="3DA961D5" w14:textId="77777777" w:rsidTr="4A261204">
        <w:tc>
          <w:tcPr>
            <w:tcW w:w="6658" w:type="dxa"/>
          </w:tcPr>
          <w:p w14:paraId="4C291885" w14:textId="77777777" w:rsidR="008E30FF" w:rsidRPr="00895D61" w:rsidRDefault="008E30FF" w:rsidP="008E30FF">
            <w:pPr>
              <w:numPr>
                <w:ilvl w:val="0"/>
                <w:numId w:val="4"/>
              </w:numPr>
              <w:rPr>
                <w:rFonts w:asciiTheme="majorHAnsi" w:hAnsiTheme="majorHAnsi" w:cstheme="majorHAnsi"/>
                <w:b/>
                <w:bCs/>
              </w:rPr>
            </w:pPr>
            <w:r w:rsidRPr="00895D61">
              <w:rPr>
                <w:rFonts w:asciiTheme="majorHAnsi" w:hAnsiTheme="majorHAnsi" w:cstheme="majorHAnsi"/>
                <w:b/>
                <w:bCs/>
              </w:rPr>
              <w:t xml:space="preserve">Overview of the challenge, problem or issue that are been explored or addressed through the </w:t>
            </w:r>
            <w:proofErr w:type="gramStart"/>
            <w:r w:rsidRPr="00895D61">
              <w:rPr>
                <w:rFonts w:asciiTheme="majorHAnsi" w:hAnsiTheme="majorHAnsi" w:cstheme="majorHAnsi"/>
                <w:b/>
                <w:bCs/>
              </w:rPr>
              <w:t>project</w:t>
            </w:r>
            <w:proofErr w:type="gramEnd"/>
          </w:p>
          <w:p w14:paraId="528ACE5C" w14:textId="3ECF1537" w:rsidR="008E30FF" w:rsidRPr="00895D61" w:rsidRDefault="008E30FF" w:rsidP="008E30FF">
            <w:pPr>
              <w:rPr>
                <w:rFonts w:asciiTheme="majorHAnsi" w:hAnsiTheme="majorHAnsi" w:cstheme="majorHAnsi"/>
              </w:rPr>
            </w:pPr>
            <w:r w:rsidRPr="00895D61">
              <w:rPr>
                <w:rFonts w:asciiTheme="majorHAnsi" w:hAnsiTheme="majorHAnsi" w:cstheme="majorHAnsi"/>
              </w:rPr>
              <w:t xml:space="preserve">What is the underlying issue the project is addressing? What is the context of the project? Who will benefit from this project? What type of change will the project lead to (increased knowledge, behavioural, cultural, organisational, </w:t>
            </w:r>
            <w:r w:rsidR="001727C2" w:rsidRPr="00895D61">
              <w:rPr>
                <w:rFonts w:asciiTheme="majorHAnsi" w:hAnsiTheme="majorHAnsi" w:cstheme="majorHAnsi"/>
              </w:rPr>
              <w:t>etc.</w:t>
            </w:r>
            <w:r w:rsidRPr="00895D61">
              <w:rPr>
                <w:rFonts w:asciiTheme="majorHAnsi" w:hAnsiTheme="majorHAnsi" w:cstheme="majorHAnsi"/>
              </w:rPr>
              <w:t>) At what level will change happen (individual, organisational, societal)? What is the link to SHU strategy?</w:t>
            </w:r>
          </w:p>
          <w:p w14:paraId="082F6D07" w14:textId="78904A99" w:rsidR="008E30FF" w:rsidRPr="00895D61" w:rsidRDefault="008E30FF" w:rsidP="008E30FF">
            <w:pPr>
              <w:rPr>
                <w:rFonts w:asciiTheme="majorHAnsi" w:hAnsiTheme="majorHAnsi" w:cstheme="majorHAnsi"/>
              </w:rPr>
            </w:pPr>
          </w:p>
        </w:tc>
        <w:tc>
          <w:tcPr>
            <w:tcW w:w="8646" w:type="dxa"/>
          </w:tcPr>
          <w:p w14:paraId="32966B1F" w14:textId="77777777" w:rsidR="00D7413C" w:rsidRDefault="00D7413C">
            <w:pPr>
              <w:rPr>
                <w:rFonts w:asciiTheme="majorHAnsi" w:hAnsiTheme="majorHAnsi" w:cstheme="majorHAnsi"/>
              </w:rPr>
            </w:pPr>
          </w:p>
          <w:p w14:paraId="55A4821D" w14:textId="7779B17A" w:rsidR="001001AA" w:rsidRDefault="21B52E0F" w:rsidP="4A261204">
            <w:pPr>
              <w:rPr>
                <w:rFonts w:asciiTheme="majorHAnsi" w:hAnsiTheme="majorHAnsi" w:cstheme="majorBidi"/>
              </w:rPr>
            </w:pPr>
            <w:r w:rsidRPr="4A261204">
              <w:rPr>
                <w:rFonts w:asciiTheme="majorHAnsi" w:hAnsiTheme="majorHAnsi" w:cstheme="majorBidi"/>
              </w:rPr>
              <w:t xml:space="preserve">Retention and progression rates are of concern in the post-pandemic university. If we are not flagging students who are at risk </w:t>
            </w:r>
            <w:r w:rsidR="008F2989">
              <w:rPr>
                <w:rFonts w:asciiTheme="majorHAnsi" w:hAnsiTheme="majorHAnsi" w:cstheme="majorBidi"/>
              </w:rPr>
              <w:t>o</w:t>
            </w:r>
            <w:r w:rsidRPr="4A261204">
              <w:rPr>
                <w:rFonts w:asciiTheme="majorHAnsi" w:hAnsiTheme="majorHAnsi" w:cstheme="majorBidi"/>
              </w:rPr>
              <w:t>f attrition early enough</w:t>
            </w:r>
            <w:r w:rsidR="00951039">
              <w:rPr>
                <w:rFonts w:asciiTheme="majorHAnsi" w:hAnsiTheme="majorHAnsi" w:cstheme="majorBidi"/>
              </w:rPr>
              <w:t>,</w:t>
            </w:r>
            <w:r w:rsidRPr="4A261204">
              <w:rPr>
                <w:rFonts w:asciiTheme="majorHAnsi" w:hAnsiTheme="majorHAnsi" w:cstheme="majorBidi"/>
              </w:rPr>
              <w:t xml:space="preserve"> formal </w:t>
            </w:r>
            <w:proofErr w:type="gramStart"/>
            <w:r w:rsidRPr="4A261204">
              <w:rPr>
                <w:rFonts w:asciiTheme="majorHAnsi" w:hAnsiTheme="majorHAnsi" w:cstheme="majorBidi"/>
              </w:rPr>
              <w:t>intervention  is</w:t>
            </w:r>
            <w:proofErr w:type="gramEnd"/>
            <w:r w:rsidRPr="4A261204">
              <w:rPr>
                <w:rFonts w:asciiTheme="majorHAnsi" w:hAnsiTheme="majorHAnsi" w:cstheme="majorBidi"/>
              </w:rPr>
              <w:t xml:space="preserve"> harder and success less likely. The project aims to evaluate the impact of a simple early intervention on retentio</w:t>
            </w:r>
            <w:r w:rsidR="00951039">
              <w:rPr>
                <w:rFonts w:asciiTheme="majorHAnsi" w:hAnsiTheme="majorHAnsi" w:cstheme="majorBidi"/>
              </w:rPr>
              <w:t>n.</w:t>
            </w:r>
          </w:p>
          <w:p w14:paraId="2AC6A58D" w14:textId="0B33DE9E" w:rsidR="001001AA" w:rsidRDefault="52E24BAF" w:rsidP="4A261204">
            <w:pPr>
              <w:rPr>
                <w:rFonts w:asciiTheme="majorHAnsi" w:hAnsiTheme="majorHAnsi" w:cstheme="majorBidi"/>
              </w:rPr>
            </w:pPr>
            <w:r w:rsidRPr="4A261204">
              <w:rPr>
                <w:rFonts w:asciiTheme="majorHAnsi" w:hAnsiTheme="majorHAnsi" w:cstheme="majorBidi"/>
              </w:rPr>
              <w:t>Students will be assisted with the transition to H.E. academically and personally whether identified as part of the target group of ‘at risk’ students or not; early assessment correlates with good outcomes (see below).</w:t>
            </w:r>
          </w:p>
          <w:p w14:paraId="01010388" w14:textId="69550E54" w:rsidR="4A261204" w:rsidRDefault="4A261204" w:rsidP="4A261204">
            <w:pPr>
              <w:rPr>
                <w:rFonts w:asciiTheme="majorHAnsi" w:hAnsiTheme="majorHAnsi" w:cstheme="majorBidi"/>
              </w:rPr>
            </w:pPr>
            <w:r w:rsidRPr="4A261204">
              <w:rPr>
                <w:rFonts w:asciiTheme="majorHAnsi" w:hAnsiTheme="majorHAnsi" w:cstheme="majorBidi"/>
              </w:rPr>
              <w:t xml:space="preserve">Academic staff, and especially academic advisors, will be assisted in the early identification of students in need of support. </w:t>
            </w:r>
          </w:p>
          <w:p w14:paraId="5112355A" w14:textId="75139322" w:rsidR="4A261204" w:rsidRDefault="4A261204" w:rsidP="4A261204">
            <w:pPr>
              <w:rPr>
                <w:rFonts w:asciiTheme="majorHAnsi" w:hAnsiTheme="majorHAnsi" w:cstheme="majorBidi"/>
              </w:rPr>
            </w:pPr>
            <w:r w:rsidRPr="4A261204">
              <w:rPr>
                <w:rFonts w:asciiTheme="majorHAnsi" w:hAnsiTheme="majorHAnsi" w:cstheme="majorBidi"/>
              </w:rPr>
              <w:t xml:space="preserve">The transforming lives strategy focuses on the need to ensure that students are resilient, and well-supported on their academic journey. The project links to this objective by enabling early signposting to support. In </w:t>
            </w:r>
            <w:proofErr w:type="gramStart"/>
            <w:r w:rsidRPr="4A261204">
              <w:rPr>
                <w:rFonts w:asciiTheme="majorHAnsi" w:hAnsiTheme="majorHAnsi" w:cstheme="majorBidi"/>
              </w:rPr>
              <w:t>addition</w:t>
            </w:r>
            <w:proofErr w:type="gramEnd"/>
            <w:r w:rsidRPr="4A261204">
              <w:rPr>
                <w:rFonts w:asciiTheme="majorHAnsi" w:hAnsiTheme="majorHAnsi" w:cstheme="majorBidi"/>
              </w:rPr>
              <w:t xml:space="preserve"> the intervention will help foster a sense of community (see below for an explanation of ‘mattering’). </w:t>
            </w:r>
          </w:p>
          <w:p w14:paraId="386EB3CD" w14:textId="2B0714CD" w:rsidR="4A261204" w:rsidRDefault="4A261204" w:rsidP="4A261204">
            <w:pPr>
              <w:rPr>
                <w:rFonts w:asciiTheme="majorHAnsi" w:hAnsiTheme="majorHAnsi" w:cstheme="majorBidi"/>
              </w:rPr>
            </w:pPr>
          </w:p>
          <w:p w14:paraId="667AF0EB" w14:textId="2DBD3E01" w:rsidR="4A261204" w:rsidRDefault="4A261204" w:rsidP="4A261204">
            <w:pPr>
              <w:rPr>
                <w:rFonts w:asciiTheme="majorHAnsi" w:hAnsiTheme="majorHAnsi" w:cstheme="majorBidi"/>
              </w:rPr>
            </w:pPr>
          </w:p>
          <w:p w14:paraId="1E765BB8" w14:textId="6EA027FD" w:rsidR="003C3E84" w:rsidRPr="00895D61" w:rsidRDefault="003C3E84" w:rsidP="4A261204">
            <w:pPr>
              <w:rPr>
                <w:rFonts w:asciiTheme="majorHAnsi" w:hAnsiTheme="majorHAnsi" w:cstheme="majorBidi"/>
                <w:color w:val="FF0000"/>
              </w:rPr>
            </w:pPr>
          </w:p>
        </w:tc>
      </w:tr>
      <w:tr w:rsidR="008E30FF" w:rsidRPr="00895D61" w14:paraId="26824811" w14:textId="77777777" w:rsidTr="4A261204">
        <w:tc>
          <w:tcPr>
            <w:tcW w:w="6658" w:type="dxa"/>
          </w:tcPr>
          <w:p w14:paraId="35B5FCDD" w14:textId="77777777" w:rsidR="008E30FF" w:rsidRPr="00895D61" w:rsidRDefault="008E30FF" w:rsidP="008E30FF">
            <w:pPr>
              <w:numPr>
                <w:ilvl w:val="0"/>
                <w:numId w:val="5"/>
              </w:numPr>
              <w:rPr>
                <w:rFonts w:asciiTheme="majorHAnsi" w:hAnsiTheme="majorHAnsi" w:cstheme="majorHAnsi"/>
                <w:b/>
                <w:bCs/>
              </w:rPr>
            </w:pPr>
            <w:r w:rsidRPr="00895D61">
              <w:rPr>
                <w:rFonts w:asciiTheme="majorHAnsi" w:hAnsiTheme="majorHAnsi" w:cstheme="majorHAnsi"/>
                <w:b/>
                <w:bCs/>
              </w:rPr>
              <w:t xml:space="preserve">Overview of existing evidence or assumptions you are making in the absence of </w:t>
            </w:r>
            <w:proofErr w:type="gramStart"/>
            <w:r w:rsidRPr="00895D61">
              <w:rPr>
                <w:rFonts w:asciiTheme="majorHAnsi" w:hAnsiTheme="majorHAnsi" w:cstheme="majorHAnsi"/>
                <w:b/>
                <w:bCs/>
              </w:rPr>
              <w:t>evidence</w:t>
            </w:r>
            <w:proofErr w:type="gramEnd"/>
          </w:p>
          <w:p w14:paraId="356DC0FF" w14:textId="77777777" w:rsidR="008E30FF" w:rsidRPr="00895D61" w:rsidRDefault="008E30FF">
            <w:pPr>
              <w:rPr>
                <w:rFonts w:asciiTheme="majorHAnsi" w:hAnsiTheme="majorHAnsi" w:cstheme="majorHAnsi"/>
              </w:rPr>
            </w:pPr>
            <w:r w:rsidRPr="00895D61">
              <w:rPr>
                <w:rFonts w:asciiTheme="majorHAnsi" w:hAnsiTheme="majorHAnsi" w:cstheme="majorHAnsi"/>
              </w:rPr>
              <w:t>What research/data already exists in the sector and how will it be used in the project? What work has already been undertaken at SHU related to the project? What groups or individuals at SHU will be able to help inform the project? What are the underlining beliefs about how the project will work? If the absence of data and evidence, what assumptions are you making in the project?</w:t>
            </w:r>
          </w:p>
          <w:p w14:paraId="261B06DE" w14:textId="314EC1CE" w:rsidR="008E30FF" w:rsidRPr="00895D61" w:rsidRDefault="008E30FF">
            <w:pPr>
              <w:rPr>
                <w:rFonts w:asciiTheme="majorHAnsi" w:hAnsiTheme="majorHAnsi" w:cstheme="majorHAnsi"/>
              </w:rPr>
            </w:pPr>
          </w:p>
        </w:tc>
        <w:tc>
          <w:tcPr>
            <w:tcW w:w="8646" w:type="dxa"/>
          </w:tcPr>
          <w:p w14:paraId="7F1AD431" w14:textId="2FA5F93F" w:rsidR="008E30FF" w:rsidRDefault="4A261204" w:rsidP="4A261204">
            <w:pPr>
              <w:rPr>
                <w:rFonts w:asciiTheme="majorHAnsi" w:hAnsiTheme="majorHAnsi" w:cstheme="majorBidi"/>
              </w:rPr>
            </w:pPr>
            <w:r w:rsidRPr="4A261204">
              <w:rPr>
                <w:rFonts w:asciiTheme="majorHAnsi" w:hAnsiTheme="majorHAnsi" w:cstheme="majorBidi"/>
              </w:rPr>
              <w:t xml:space="preserve">Strong evidence suggests that early </w:t>
            </w:r>
            <w:hyperlink r:id="rId21">
              <w:r w:rsidRPr="4A261204">
                <w:rPr>
                  <w:rStyle w:val="Hyperlink"/>
                  <w:rFonts w:asciiTheme="majorHAnsi" w:hAnsiTheme="majorHAnsi" w:cstheme="majorBidi"/>
                </w:rPr>
                <w:t>formative assessments</w:t>
              </w:r>
            </w:hyperlink>
            <w:r w:rsidRPr="4A261204">
              <w:rPr>
                <w:rFonts w:asciiTheme="majorHAnsi" w:hAnsiTheme="majorHAnsi" w:cstheme="majorBidi"/>
              </w:rPr>
              <w:t xml:space="preserve"> (in the first 4-6 weeks) is linked to better outcomes in engagement, retention and progression (see </w:t>
            </w:r>
            <w:r w:rsidRPr="4A261204">
              <w:rPr>
                <w:rFonts w:asciiTheme="majorHAnsi" w:hAnsiTheme="majorHAnsi" w:cstheme="majorBidi"/>
                <w:i/>
                <w:iCs/>
              </w:rPr>
              <w:t xml:space="preserve">inter alia </w:t>
            </w:r>
            <w:r w:rsidRPr="4A261204">
              <w:rPr>
                <w:rFonts w:asciiTheme="majorHAnsi" w:hAnsiTheme="majorHAnsi" w:cstheme="majorBidi"/>
              </w:rPr>
              <w:t xml:space="preserve">Thomes et al, 2019, Nicol, 2009). </w:t>
            </w:r>
          </w:p>
          <w:p w14:paraId="7C1E4BD5" w14:textId="56DE4ECE" w:rsidR="4A261204" w:rsidRDefault="4A261204" w:rsidP="4A261204">
            <w:pPr>
              <w:rPr>
                <w:rFonts w:asciiTheme="majorHAnsi" w:hAnsiTheme="majorHAnsi" w:cstheme="majorBidi"/>
              </w:rPr>
            </w:pPr>
            <w:r w:rsidRPr="4A261204">
              <w:rPr>
                <w:rFonts w:asciiTheme="majorHAnsi" w:hAnsiTheme="majorHAnsi" w:cstheme="majorBidi"/>
              </w:rPr>
              <w:t>A t</w:t>
            </w:r>
            <w:hyperlink r:id="rId22">
              <w:r w:rsidRPr="4A261204">
                <w:rPr>
                  <w:rStyle w:val="Hyperlink"/>
                  <w:rFonts w:asciiTheme="majorHAnsi" w:hAnsiTheme="majorHAnsi" w:cstheme="majorBidi"/>
                </w:rPr>
                <w:t>elephone call intervention</w:t>
              </w:r>
            </w:hyperlink>
            <w:r w:rsidRPr="4A261204">
              <w:rPr>
                <w:rFonts w:asciiTheme="majorHAnsi" w:hAnsiTheme="majorHAnsi" w:cstheme="majorBidi"/>
              </w:rPr>
              <w:t xml:space="preserve"> operationalises the concept of ‘mattering’ highlighted by Austen et al (2021) and further by Flett (2018). We define the concept of ‘mattering’ as a means of communicating to new students that academics are interested in both their personal and academic development. Our assumption is this will assist with the transition into H.E. </w:t>
            </w:r>
          </w:p>
          <w:p w14:paraId="1DB32824" w14:textId="05C1AC3D" w:rsidR="4A261204" w:rsidRDefault="4A261204" w:rsidP="4A261204">
            <w:pPr>
              <w:rPr>
                <w:rFonts w:asciiTheme="majorHAnsi" w:hAnsiTheme="majorHAnsi" w:cstheme="majorBidi"/>
              </w:rPr>
            </w:pPr>
            <w:r w:rsidRPr="4A261204">
              <w:rPr>
                <w:rFonts w:asciiTheme="majorHAnsi" w:hAnsiTheme="majorHAnsi" w:cstheme="majorBidi"/>
              </w:rPr>
              <w:t xml:space="preserve">The project will assist in understanding similarities, differences and of our respective student cohorts to inform the departmental approach to changing curriculum structures, centring the needs of students at the heart of course and module design. </w:t>
            </w:r>
          </w:p>
          <w:p w14:paraId="7D6F1AAD" w14:textId="1384E62B" w:rsidR="4A261204" w:rsidRDefault="4A261204" w:rsidP="4A261204">
            <w:pPr>
              <w:rPr>
                <w:rFonts w:asciiTheme="majorHAnsi" w:hAnsiTheme="majorHAnsi" w:cstheme="majorBidi"/>
              </w:rPr>
            </w:pPr>
            <w:r w:rsidRPr="4A261204">
              <w:rPr>
                <w:rFonts w:asciiTheme="majorHAnsi" w:hAnsiTheme="majorHAnsi" w:cstheme="majorBidi"/>
              </w:rPr>
              <w:t xml:space="preserve">Based on current retention data our assumption is that Foundation Year (FY) students need to be monitored and supported more effectively to ensure their success at level 4. </w:t>
            </w:r>
          </w:p>
          <w:p w14:paraId="2CB72AE9" w14:textId="20378430" w:rsidR="008A3549" w:rsidRDefault="008A3549" w:rsidP="4A261204">
            <w:pPr>
              <w:rPr>
                <w:rFonts w:asciiTheme="majorHAnsi" w:hAnsiTheme="majorHAnsi" w:cstheme="majorBidi"/>
              </w:rPr>
            </w:pPr>
          </w:p>
          <w:p w14:paraId="75E327FF" w14:textId="4245D2C7" w:rsidR="008A3549" w:rsidRPr="00895D61" w:rsidRDefault="008A3549">
            <w:pPr>
              <w:rPr>
                <w:rFonts w:asciiTheme="majorHAnsi" w:hAnsiTheme="majorHAnsi" w:cstheme="majorHAnsi"/>
              </w:rPr>
            </w:pPr>
          </w:p>
        </w:tc>
      </w:tr>
      <w:tr w:rsidR="008E30FF" w:rsidRPr="00895D61" w14:paraId="2B18C117" w14:textId="77777777" w:rsidTr="4A261204">
        <w:tc>
          <w:tcPr>
            <w:tcW w:w="6658" w:type="dxa"/>
          </w:tcPr>
          <w:p w14:paraId="61737647" w14:textId="77777777" w:rsidR="008E30FF" w:rsidRPr="00895D61" w:rsidRDefault="008E30FF" w:rsidP="008E30FF">
            <w:pPr>
              <w:numPr>
                <w:ilvl w:val="0"/>
                <w:numId w:val="6"/>
              </w:numPr>
              <w:rPr>
                <w:rFonts w:asciiTheme="majorHAnsi" w:hAnsiTheme="majorHAnsi" w:cstheme="majorHAnsi"/>
                <w:b/>
                <w:bCs/>
              </w:rPr>
            </w:pPr>
            <w:r w:rsidRPr="00895D61">
              <w:rPr>
                <w:rFonts w:asciiTheme="majorHAnsi" w:hAnsiTheme="majorHAnsi" w:cstheme="majorHAnsi"/>
                <w:b/>
                <w:bCs/>
              </w:rPr>
              <w:t>Long term impact of the project on students, a course, a department, a college, or the university (this should be connected to the problem been explored above)</w:t>
            </w:r>
          </w:p>
          <w:p w14:paraId="258D7A21" w14:textId="77777777" w:rsidR="008E30FF" w:rsidRPr="00895D61" w:rsidRDefault="008E30FF" w:rsidP="008E30FF">
            <w:pPr>
              <w:rPr>
                <w:rFonts w:asciiTheme="majorHAnsi" w:hAnsiTheme="majorHAnsi" w:cstheme="majorHAnsi"/>
              </w:rPr>
            </w:pPr>
            <w:r w:rsidRPr="00895D61">
              <w:rPr>
                <w:rFonts w:asciiTheme="majorHAnsi" w:hAnsiTheme="majorHAnsi" w:cstheme="majorHAnsi"/>
              </w:rPr>
              <w:lastRenderedPageBreak/>
              <w:t>When the project has finished what should have changed as result (increased knowledge to inform future work, changes in individuals or practice)? What mechanism will you use to measure the impact of your project? How does this connect to course, department, university strategy or initiatives?</w:t>
            </w:r>
          </w:p>
          <w:p w14:paraId="6F137356" w14:textId="77777777" w:rsidR="008E30FF" w:rsidRPr="00895D61" w:rsidRDefault="008E30FF">
            <w:pPr>
              <w:rPr>
                <w:rFonts w:asciiTheme="majorHAnsi" w:hAnsiTheme="majorHAnsi" w:cstheme="majorHAnsi"/>
              </w:rPr>
            </w:pPr>
          </w:p>
        </w:tc>
        <w:tc>
          <w:tcPr>
            <w:tcW w:w="8646" w:type="dxa"/>
          </w:tcPr>
          <w:p w14:paraId="1F084C62" w14:textId="77777777" w:rsidR="008E30FF" w:rsidRDefault="008E30FF">
            <w:pPr>
              <w:rPr>
                <w:rFonts w:asciiTheme="majorHAnsi" w:hAnsiTheme="majorHAnsi" w:cstheme="majorHAnsi"/>
              </w:rPr>
            </w:pPr>
          </w:p>
          <w:p w14:paraId="3757284D" w14:textId="285F85B1" w:rsidR="00D72227" w:rsidRDefault="4A261204" w:rsidP="4A261204">
            <w:pPr>
              <w:rPr>
                <w:rFonts w:asciiTheme="majorHAnsi" w:hAnsiTheme="majorHAnsi" w:cstheme="majorBidi"/>
              </w:rPr>
            </w:pPr>
            <w:r w:rsidRPr="4A261204">
              <w:rPr>
                <w:rFonts w:asciiTheme="majorHAnsi" w:hAnsiTheme="majorHAnsi" w:cstheme="majorBidi"/>
              </w:rPr>
              <w:t>We conceptualise and measure the key outcome of retention, using the four following points.</w:t>
            </w:r>
          </w:p>
          <w:p w14:paraId="4ED4B601" w14:textId="326FEAEA" w:rsidR="00796973" w:rsidRDefault="52E24BAF" w:rsidP="4A261204">
            <w:pPr>
              <w:rPr>
                <w:rFonts w:asciiTheme="majorHAnsi" w:hAnsiTheme="majorHAnsi" w:cstheme="majorBidi"/>
              </w:rPr>
            </w:pPr>
            <w:r w:rsidRPr="4A261204">
              <w:rPr>
                <w:rFonts w:asciiTheme="majorHAnsi" w:hAnsiTheme="majorHAnsi" w:cstheme="majorBidi"/>
              </w:rPr>
              <w:t xml:space="preserve">We will measure retention by looking </w:t>
            </w:r>
            <w:proofErr w:type="gramStart"/>
            <w:r w:rsidRPr="4A261204">
              <w:rPr>
                <w:rFonts w:asciiTheme="majorHAnsi" w:hAnsiTheme="majorHAnsi" w:cstheme="majorBidi"/>
              </w:rPr>
              <w:t>at;</w:t>
            </w:r>
            <w:proofErr w:type="gramEnd"/>
          </w:p>
          <w:p w14:paraId="0CB8B3CC" w14:textId="73F367DA" w:rsidR="00796973" w:rsidRDefault="52E24BAF" w:rsidP="4A261204">
            <w:pPr>
              <w:rPr>
                <w:rFonts w:asciiTheme="majorHAnsi" w:hAnsiTheme="majorHAnsi" w:cstheme="majorBidi"/>
              </w:rPr>
            </w:pPr>
            <w:r w:rsidRPr="4A261204">
              <w:rPr>
                <w:rFonts w:asciiTheme="majorHAnsi" w:hAnsiTheme="majorHAnsi" w:cstheme="majorBidi"/>
              </w:rPr>
              <w:t>1.  Semester 2 submissions</w:t>
            </w:r>
          </w:p>
          <w:p w14:paraId="51F40186" w14:textId="3ADEC8D5" w:rsidR="00796973" w:rsidRDefault="52E24BAF" w:rsidP="4A261204">
            <w:pPr>
              <w:rPr>
                <w:rFonts w:asciiTheme="majorHAnsi" w:hAnsiTheme="majorHAnsi" w:cstheme="majorBidi"/>
              </w:rPr>
            </w:pPr>
            <w:r w:rsidRPr="4A261204">
              <w:rPr>
                <w:rFonts w:asciiTheme="majorHAnsi" w:hAnsiTheme="majorHAnsi" w:cstheme="majorBidi"/>
              </w:rPr>
              <w:lastRenderedPageBreak/>
              <w:t xml:space="preserve">2.  learner analytics flagging </w:t>
            </w:r>
          </w:p>
          <w:p w14:paraId="4C51184A" w14:textId="41C87F49" w:rsidR="00796973" w:rsidRDefault="52E24BAF" w:rsidP="4A261204">
            <w:pPr>
              <w:rPr>
                <w:rFonts w:asciiTheme="majorHAnsi" w:hAnsiTheme="majorHAnsi" w:cstheme="majorBidi"/>
              </w:rPr>
            </w:pPr>
            <w:r w:rsidRPr="4A261204">
              <w:rPr>
                <w:rFonts w:asciiTheme="majorHAnsi" w:hAnsiTheme="majorHAnsi" w:cstheme="majorBidi"/>
              </w:rPr>
              <w:t>3.  progression to level 5</w:t>
            </w:r>
          </w:p>
          <w:p w14:paraId="4002DCD9" w14:textId="73A885D6" w:rsidR="00796973" w:rsidRDefault="52E24BAF" w:rsidP="4A261204">
            <w:pPr>
              <w:rPr>
                <w:rFonts w:asciiTheme="majorHAnsi" w:hAnsiTheme="majorHAnsi" w:cstheme="majorBidi"/>
              </w:rPr>
            </w:pPr>
            <w:r w:rsidRPr="4A261204">
              <w:rPr>
                <w:rFonts w:asciiTheme="majorHAnsi" w:hAnsiTheme="majorHAnsi" w:cstheme="majorBidi"/>
              </w:rPr>
              <w:t>4.  Within study group comparisons (</w:t>
            </w:r>
            <w:r w:rsidR="009C2A0C">
              <w:rPr>
                <w:rFonts w:asciiTheme="majorHAnsi" w:hAnsiTheme="majorHAnsi" w:cstheme="majorBidi"/>
              </w:rPr>
              <w:t>XXXXX</w:t>
            </w:r>
            <w:r w:rsidRPr="4A261204">
              <w:rPr>
                <w:rFonts w:asciiTheme="majorHAnsi" w:hAnsiTheme="majorHAnsi" w:cstheme="majorBidi"/>
              </w:rPr>
              <w:t xml:space="preserve">); </w:t>
            </w:r>
            <w:proofErr w:type="spellStart"/>
            <w:r w:rsidRPr="4A261204">
              <w:rPr>
                <w:rFonts w:asciiTheme="majorHAnsi" w:hAnsiTheme="majorHAnsi" w:cstheme="majorBidi"/>
              </w:rPr>
              <w:t>I.e</w:t>
            </w:r>
            <w:proofErr w:type="spellEnd"/>
            <w:r w:rsidRPr="4A261204">
              <w:rPr>
                <w:rFonts w:asciiTheme="majorHAnsi" w:hAnsiTheme="majorHAnsi" w:cstheme="majorBidi"/>
              </w:rPr>
              <w:t xml:space="preserve"> L4 core module students in the project</w:t>
            </w:r>
          </w:p>
          <w:p w14:paraId="4C26478A" w14:textId="55BFA36B" w:rsidR="00796973" w:rsidRDefault="52E24BAF" w:rsidP="4A261204">
            <w:pPr>
              <w:rPr>
                <w:rFonts w:asciiTheme="majorHAnsi" w:hAnsiTheme="majorHAnsi" w:cstheme="majorBidi"/>
              </w:rPr>
            </w:pPr>
            <w:r w:rsidRPr="4A261204">
              <w:rPr>
                <w:rFonts w:asciiTheme="majorHAnsi" w:hAnsiTheme="majorHAnsi" w:cstheme="majorBidi"/>
              </w:rPr>
              <w:t>5. previous cohort data.</w:t>
            </w:r>
          </w:p>
          <w:p w14:paraId="47394632" w14:textId="7CC521B6" w:rsidR="000B07DE" w:rsidRDefault="000B07DE" w:rsidP="4A261204">
            <w:pPr>
              <w:rPr>
                <w:rFonts w:asciiTheme="majorHAnsi" w:hAnsiTheme="majorHAnsi" w:cstheme="majorBidi"/>
              </w:rPr>
            </w:pPr>
          </w:p>
          <w:p w14:paraId="49E64780" w14:textId="7477DB7A" w:rsidR="4A261204" w:rsidRDefault="4A261204" w:rsidP="4A261204">
            <w:pPr>
              <w:rPr>
                <w:rFonts w:asciiTheme="majorHAnsi" w:hAnsiTheme="majorHAnsi" w:cstheme="majorBidi"/>
              </w:rPr>
            </w:pPr>
            <w:r w:rsidRPr="4A261204">
              <w:rPr>
                <w:rFonts w:asciiTheme="majorHAnsi" w:hAnsiTheme="majorHAnsi" w:cstheme="majorBidi"/>
              </w:rPr>
              <w:t xml:space="preserve">This project connects to the departmental objective of promoting inclusion and fostering a sense of community within the department, and to the university’s commitment to ensuring that students feel supported as part of the transforming lives strategy. </w:t>
            </w:r>
          </w:p>
          <w:p w14:paraId="3E8B9B75" w14:textId="77777777" w:rsidR="00796973" w:rsidRDefault="00796973" w:rsidP="00796973">
            <w:pPr>
              <w:rPr>
                <w:rFonts w:asciiTheme="majorHAnsi" w:hAnsiTheme="majorHAnsi" w:cstheme="majorHAnsi"/>
              </w:rPr>
            </w:pPr>
          </w:p>
          <w:p w14:paraId="583CAF2A" w14:textId="6E4DED0A" w:rsidR="00F85A09" w:rsidRPr="00796973" w:rsidRDefault="00F85A09" w:rsidP="00796973">
            <w:pPr>
              <w:rPr>
                <w:rFonts w:asciiTheme="majorHAnsi" w:hAnsiTheme="majorHAnsi" w:cstheme="majorHAnsi"/>
              </w:rPr>
            </w:pPr>
          </w:p>
        </w:tc>
      </w:tr>
      <w:tr w:rsidR="008E30FF" w:rsidRPr="00895D61" w14:paraId="71DCF47E" w14:textId="77777777" w:rsidTr="4A261204">
        <w:tc>
          <w:tcPr>
            <w:tcW w:w="6658" w:type="dxa"/>
          </w:tcPr>
          <w:p w14:paraId="5C57AA41" w14:textId="77777777" w:rsidR="008E30FF" w:rsidRPr="00895D61" w:rsidRDefault="008E30FF" w:rsidP="008E30FF">
            <w:pPr>
              <w:numPr>
                <w:ilvl w:val="0"/>
                <w:numId w:val="7"/>
              </w:numPr>
              <w:rPr>
                <w:rFonts w:asciiTheme="majorHAnsi" w:hAnsiTheme="majorHAnsi" w:cstheme="majorHAnsi"/>
                <w:b/>
                <w:bCs/>
              </w:rPr>
            </w:pPr>
            <w:r w:rsidRPr="00895D61">
              <w:rPr>
                <w:rFonts w:asciiTheme="majorHAnsi" w:hAnsiTheme="majorHAnsi" w:cstheme="majorHAnsi"/>
                <w:b/>
                <w:bCs/>
              </w:rPr>
              <w:lastRenderedPageBreak/>
              <w:t>Immediate and intermediate outcomes of the project on students, a course, a department, a college, or the university (these should enable and be connected to the long-term impact)</w:t>
            </w:r>
          </w:p>
          <w:p w14:paraId="2A2B546F" w14:textId="77777777" w:rsidR="008E30FF" w:rsidRPr="00895D61" w:rsidRDefault="008E30FF" w:rsidP="008E30FF">
            <w:pPr>
              <w:rPr>
                <w:rFonts w:asciiTheme="majorHAnsi" w:hAnsiTheme="majorHAnsi" w:cstheme="majorHAnsi"/>
              </w:rPr>
            </w:pPr>
            <w:r w:rsidRPr="00895D61">
              <w:rPr>
                <w:rFonts w:asciiTheme="majorHAnsi" w:hAnsiTheme="majorHAnsi" w:cstheme="majorHAnsi"/>
              </w:rPr>
              <w:t>What anticipated immediate changes (things like skills, attitude, knowledge, awareness, or motivation) will result from the project?</w:t>
            </w:r>
          </w:p>
          <w:p w14:paraId="6FB4593B" w14:textId="77777777" w:rsidR="008E30FF" w:rsidRPr="00895D61" w:rsidRDefault="008E30FF">
            <w:pPr>
              <w:rPr>
                <w:rFonts w:asciiTheme="majorHAnsi" w:hAnsiTheme="majorHAnsi" w:cstheme="majorHAnsi"/>
              </w:rPr>
            </w:pPr>
          </w:p>
        </w:tc>
        <w:tc>
          <w:tcPr>
            <w:tcW w:w="8646" w:type="dxa"/>
          </w:tcPr>
          <w:p w14:paraId="4A95C4D0" w14:textId="77777777" w:rsidR="008E30FF" w:rsidRDefault="008E30FF">
            <w:pPr>
              <w:rPr>
                <w:rFonts w:asciiTheme="majorHAnsi" w:hAnsiTheme="majorHAnsi" w:cstheme="majorHAnsi"/>
              </w:rPr>
            </w:pPr>
          </w:p>
          <w:p w14:paraId="5F2041BA" w14:textId="5F8E47DF" w:rsidR="00F85A09" w:rsidRDefault="4A261204" w:rsidP="4A261204">
            <w:pPr>
              <w:rPr>
                <w:rFonts w:asciiTheme="majorHAnsi" w:hAnsiTheme="majorHAnsi" w:cstheme="majorBidi"/>
              </w:rPr>
            </w:pPr>
            <w:r w:rsidRPr="4A261204">
              <w:rPr>
                <w:rFonts w:asciiTheme="majorHAnsi" w:hAnsiTheme="majorHAnsi" w:cstheme="majorBidi"/>
              </w:rPr>
              <w:t>It is anticipated that early intervention through a low-stakes formative assessment will assist students making the transition into higher education in several ways.</w:t>
            </w:r>
          </w:p>
          <w:p w14:paraId="06864929" w14:textId="7F2055EA" w:rsidR="4A261204" w:rsidRDefault="4A261204" w:rsidP="4A261204">
            <w:pPr>
              <w:rPr>
                <w:rFonts w:asciiTheme="majorHAnsi" w:hAnsiTheme="majorHAnsi" w:cstheme="majorBidi"/>
              </w:rPr>
            </w:pPr>
            <w:r w:rsidRPr="4A261204">
              <w:rPr>
                <w:rFonts w:asciiTheme="majorHAnsi" w:hAnsiTheme="majorHAnsi" w:cstheme="majorBidi"/>
              </w:rPr>
              <w:t xml:space="preserve">First, the use of early assessment promotes student engagement across the whole cohort and offers students the opportunity to recognise their own skills and/or weaknesses potentially leading to increased motivation and self-awareness. </w:t>
            </w:r>
          </w:p>
          <w:p w14:paraId="00DFBE3F" w14:textId="7DE38F53" w:rsidR="4A261204" w:rsidRDefault="4A261204" w:rsidP="4A261204">
            <w:pPr>
              <w:rPr>
                <w:rFonts w:asciiTheme="majorHAnsi" w:hAnsiTheme="majorHAnsi" w:cstheme="majorBidi"/>
              </w:rPr>
            </w:pPr>
            <w:r w:rsidRPr="4A261204">
              <w:rPr>
                <w:rFonts w:asciiTheme="majorHAnsi" w:hAnsiTheme="majorHAnsi" w:cstheme="majorBidi"/>
              </w:rPr>
              <w:t>Second, it is anticipated that students identified as being ‘at risk’ and selected for intervention will benefit not only in terms of skills and awareness, but also in terms of integration with the learning community, and the opportunity to build a rapport with their AA. It is hoped this will further foster feelings of belonging and being of ‘matter’ to us (SHU).</w:t>
            </w:r>
          </w:p>
          <w:p w14:paraId="74D03061" w14:textId="61BB455A" w:rsidR="00F85A09" w:rsidRPr="00895D61" w:rsidRDefault="00F85A09">
            <w:pPr>
              <w:rPr>
                <w:rFonts w:asciiTheme="majorHAnsi" w:hAnsiTheme="majorHAnsi" w:cstheme="majorHAnsi"/>
              </w:rPr>
            </w:pPr>
          </w:p>
        </w:tc>
      </w:tr>
      <w:tr w:rsidR="008E30FF" w:rsidRPr="00895D61" w14:paraId="7B89AC88" w14:textId="77777777" w:rsidTr="4A261204">
        <w:tc>
          <w:tcPr>
            <w:tcW w:w="6658" w:type="dxa"/>
          </w:tcPr>
          <w:p w14:paraId="0FA0DFF4" w14:textId="77777777" w:rsidR="0006181D" w:rsidRPr="00895D61" w:rsidRDefault="0006181D" w:rsidP="0006181D">
            <w:pPr>
              <w:numPr>
                <w:ilvl w:val="0"/>
                <w:numId w:val="8"/>
              </w:numPr>
              <w:rPr>
                <w:rFonts w:asciiTheme="majorHAnsi" w:hAnsiTheme="majorHAnsi" w:cstheme="majorHAnsi"/>
                <w:b/>
                <w:bCs/>
              </w:rPr>
            </w:pPr>
            <w:r w:rsidRPr="00895D61">
              <w:rPr>
                <w:rFonts w:asciiTheme="majorHAnsi" w:hAnsiTheme="majorHAnsi" w:cstheme="majorHAnsi"/>
                <w:b/>
                <w:bCs/>
              </w:rPr>
              <w:t>What are the outputs and deliverables of the project?</w:t>
            </w:r>
          </w:p>
          <w:p w14:paraId="29BC4DDD" w14:textId="77777777" w:rsidR="0006181D" w:rsidRPr="00895D61" w:rsidRDefault="0006181D" w:rsidP="0006181D">
            <w:pPr>
              <w:rPr>
                <w:rFonts w:asciiTheme="majorHAnsi" w:hAnsiTheme="majorHAnsi" w:cstheme="majorHAnsi"/>
              </w:rPr>
            </w:pPr>
            <w:r w:rsidRPr="00895D61">
              <w:rPr>
                <w:rFonts w:asciiTheme="majorHAnsi" w:hAnsiTheme="majorHAnsi" w:cstheme="majorHAnsi"/>
              </w:rPr>
              <w:t>What are the anticipated tangibles resulting from the project (</w:t>
            </w:r>
            <w:proofErr w:type="gramStart"/>
            <w:r w:rsidRPr="00895D61">
              <w:rPr>
                <w:rFonts w:asciiTheme="majorHAnsi" w:hAnsiTheme="majorHAnsi" w:cstheme="majorHAnsi"/>
              </w:rPr>
              <w:t>e.g.</w:t>
            </w:r>
            <w:proofErr w:type="gramEnd"/>
            <w:r w:rsidRPr="00895D61">
              <w:rPr>
                <w:rFonts w:asciiTheme="majorHAnsi" w:hAnsiTheme="majorHAnsi" w:cstheme="majorHAnsi"/>
              </w:rPr>
              <w:t xml:space="preserve"> report, presentation, publication, etc.)? </w:t>
            </w:r>
          </w:p>
          <w:p w14:paraId="5D3C5BC7" w14:textId="77777777" w:rsidR="008E30FF" w:rsidRPr="00895D61" w:rsidRDefault="008E30FF">
            <w:pPr>
              <w:rPr>
                <w:rFonts w:asciiTheme="majorHAnsi" w:hAnsiTheme="majorHAnsi" w:cstheme="majorHAnsi"/>
              </w:rPr>
            </w:pPr>
          </w:p>
        </w:tc>
        <w:tc>
          <w:tcPr>
            <w:tcW w:w="8646" w:type="dxa"/>
          </w:tcPr>
          <w:p w14:paraId="0B78B543" w14:textId="2DD02422" w:rsidR="008E30FF" w:rsidRDefault="33C706A0" w:rsidP="4A261204">
            <w:pPr>
              <w:rPr>
                <w:rFonts w:asciiTheme="majorHAnsi" w:hAnsiTheme="majorHAnsi" w:cstheme="majorBidi"/>
              </w:rPr>
            </w:pPr>
            <w:r w:rsidRPr="4A261204">
              <w:rPr>
                <w:rFonts w:asciiTheme="majorHAnsi" w:hAnsiTheme="majorHAnsi" w:cstheme="majorBidi"/>
                <w:b/>
                <w:bCs/>
              </w:rPr>
              <w:t>Milestone 1</w:t>
            </w:r>
            <w:r w:rsidRPr="4A261204">
              <w:rPr>
                <w:rFonts w:asciiTheme="majorHAnsi" w:hAnsiTheme="majorHAnsi" w:cstheme="majorBidi"/>
              </w:rPr>
              <w:t xml:space="preserve"> = intro lectures 19</w:t>
            </w:r>
            <w:r w:rsidRPr="4A261204">
              <w:rPr>
                <w:rFonts w:asciiTheme="majorHAnsi" w:hAnsiTheme="majorHAnsi" w:cstheme="majorBidi"/>
                <w:vertAlign w:val="superscript"/>
              </w:rPr>
              <w:t>th</w:t>
            </w:r>
            <w:r w:rsidRPr="4A261204">
              <w:rPr>
                <w:rFonts w:asciiTheme="majorHAnsi" w:hAnsiTheme="majorHAnsi" w:cstheme="majorBidi"/>
              </w:rPr>
              <w:t xml:space="preserve"> September to introduce students to the activity</w:t>
            </w:r>
          </w:p>
          <w:p w14:paraId="68BB239E" w14:textId="50450019" w:rsidR="000B07DE" w:rsidRDefault="33C706A0" w:rsidP="4A261204">
            <w:pPr>
              <w:rPr>
                <w:rFonts w:asciiTheme="majorHAnsi" w:hAnsiTheme="majorHAnsi" w:cstheme="majorBidi"/>
              </w:rPr>
            </w:pPr>
            <w:r w:rsidRPr="4A261204">
              <w:rPr>
                <w:rFonts w:asciiTheme="majorHAnsi" w:hAnsiTheme="majorHAnsi" w:cstheme="majorBidi"/>
                <w:b/>
                <w:bCs/>
              </w:rPr>
              <w:t>Milestone 2</w:t>
            </w:r>
            <w:r w:rsidRPr="4A261204">
              <w:rPr>
                <w:rFonts w:asciiTheme="majorHAnsi" w:hAnsiTheme="majorHAnsi" w:cstheme="majorBidi"/>
              </w:rPr>
              <w:t xml:space="preserve"> = delivery of </w:t>
            </w:r>
            <w:r w:rsidR="21B52E0F" w:rsidRPr="4A261204">
              <w:rPr>
                <w:rFonts w:asciiTheme="majorHAnsi" w:hAnsiTheme="majorHAnsi" w:cstheme="majorBidi"/>
              </w:rPr>
              <w:t>MCQ in week 13</w:t>
            </w:r>
          </w:p>
          <w:p w14:paraId="1A0B4998" w14:textId="76CB9268" w:rsidR="001001AA" w:rsidRPr="00895D61" w:rsidRDefault="21B52E0F" w:rsidP="4A261204">
            <w:pPr>
              <w:rPr>
                <w:rFonts w:asciiTheme="majorHAnsi" w:hAnsiTheme="majorHAnsi" w:cstheme="majorBidi"/>
                <w:color w:val="FF0000"/>
              </w:rPr>
            </w:pPr>
            <w:r w:rsidRPr="4A261204">
              <w:rPr>
                <w:rFonts w:asciiTheme="majorHAnsi" w:hAnsiTheme="majorHAnsi" w:cstheme="majorBidi"/>
                <w:b/>
                <w:bCs/>
              </w:rPr>
              <w:t>Milestone 3</w:t>
            </w:r>
            <w:r w:rsidRPr="4A261204">
              <w:rPr>
                <w:rFonts w:asciiTheme="majorHAnsi" w:hAnsiTheme="majorHAnsi" w:cstheme="majorBidi"/>
              </w:rPr>
              <w:t xml:space="preserve"> = telephone intervention in week 14, we will endeavour to contact the student twice via phone and then finally via email, following Linden’s (2022) approach.</w:t>
            </w:r>
          </w:p>
          <w:p w14:paraId="1B2F2440" w14:textId="572E0AD2" w:rsidR="001001AA" w:rsidRPr="00895D61" w:rsidRDefault="4A261204" w:rsidP="4A261204">
            <w:pPr>
              <w:rPr>
                <w:rFonts w:asciiTheme="majorHAnsi" w:hAnsiTheme="majorHAnsi" w:cstheme="majorBidi"/>
                <w:color w:val="FF0000"/>
              </w:rPr>
            </w:pPr>
            <w:r w:rsidRPr="4A261204">
              <w:rPr>
                <w:rFonts w:asciiTheme="majorHAnsi" w:hAnsiTheme="majorHAnsi" w:cstheme="majorBidi"/>
                <w:b/>
                <w:bCs/>
              </w:rPr>
              <w:t>Milestone 4</w:t>
            </w:r>
            <w:r w:rsidRPr="4A261204">
              <w:rPr>
                <w:rFonts w:asciiTheme="majorHAnsi" w:hAnsiTheme="majorHAnsi" w:cstheme="majorBidi"/>
              </w:rPr>
              <w:t xml:space="preserve"> </w:t>
            </w:r>
            <w:proofErr w:type="gramStart"/>
            <w:r w:rsidRPr="4A261204">
              <w:rPr>
                <w:rFonts w:asciiTheme="majorHAnsi" w:hAnsiTheme="majorHAnsi" w:cstheme="majorBidi"/>
              </w:rPr>
              <w:t>=  List</w:t>
            </w:r>
            <w:proofErr w:type="gramEnd"/>
            <w:r w:rsidRPr="4A261204">
              <w:rPr>
                <w:rFonts w:asciiTheme="majorHAnsi" w:hAnsiTheme="majorHAnsi" w:cstheme="majorBidi"/>
              </w:rPr>
              <w:t xml:space="preserve"> of students contacted in Activity 2 shared with AA- cross checked for engagement. </w:t>
            </w:r>
          </w:p>
          <w:p w14:paraId="512E0AF9" w14:textId="428F8655" w:rsidR="001001AA" w:rsidRPr="00895D61" w:rsidRDefault="4A261204" w:rsidP="4A261204">
            <w:pPr>
              <w:rPr>
                <w:rFonts w:asciiTheme="majorHAnsi" w:hAnsiTheme="majorHAnsi" w:cstheme="majorBidi"/>
              </w:rPr>
            </w:pPr>
            <w:r w:rsidRPr="4A261204">
              <w:rPr>
                <w:rFonts w:asciiTheme="majorHAnsi" w:hAnsiTheme="majorHAnsi" w:cstheme="majorBidi"/>
                <w:b/>
                <w:bCs/>
              </w:rPr>
              <w:t>Milestone 5</w:t>
            </w:r>
            <w:r w:rsidRPr="4A261204">
              <w:rPr>
                <w:rFonts w:asciiTheme="majorHAnsi" w:hAnsiTheme="majorHAnsi" w:cstheme="majorBidi"/>
              </w:rPr>
              <w:t>= Data analysis and writing up preliminary findings in a report</w:t>
            </w:r>
          </w:p>
          <w:p w14:paraId="296879D0" w14:textId="77777777" w:rsidR="001001AA" w:rsidRDefault="4A261204" w:rsidP="4A261204">
            <w:pPr>
              <w:rPr>
                <w:rFonts w:asciiTheme="majorHAnsi" w:hAnsiTheme="majorHAnsi" w:cstheme="majorBidi"/>
              </w:rPr>
            </w:pPr>
            <w:r w:rsidRPr="4A261204">
              <w:rPr>
                <w:rFonts w:asciiTheme="majorHAnsi" w:hAnsiTheme="majorHAnsi" w:cstheme="majorBidi"/>
                <w:b/>
                <w:bCs/>
              </w:rPr>
              <w:t>Milestone 6</w:t>
            </w:r>
            <w:r w:rsidRPr="4A261204">
              <w:rPr>
                <w:rFonts w:asciiTheme="majorHAnsi" w:hAnsiTheme="majorHAnsi" w:cstheme="majorBidi"/>
              </w:rPr>
              <w:t xml:space="preserve"> = presentation of analysis at 2023 LTA conference</w:t>
            </w:r>
          </w:p>
          <w:p w14:paraId="6F99D4E8" w14:textId="156938DF" w:rsidR="00951039" w:rsidRPr="00951039" w:rsidRDefault="00951039" w:rsidP="4A261204">
            <w:pPr>
              <w:rPr>
                <w:rFonts w:asciiTheme="majorHAnsi" w:hAnsiTheme="majorHAnsi" w:cstheme="majorBidi"/>
                <w:color w:val="000000" w:themeColor="text1"/>
              </w:rPr>
            </w:pPr>
            <w:r>
              <w:rPr>
                <w:rFonts w:asciiTheme="majorHAnsi" w:hAnsiTheme="majorHAnsi" w:cstheme="majorBidi"/>
                <w:b/>
                <w:bCs/>
                <w:color w:val="000000" w:themeColor="text1"/>
              </w:rPr>
              <w:t xml:space="preserve">Milestone 7 </w:t>
            </w:r>
            <w:r>
              <w:rPr>
                <w:rFonts w:asciiTheme="majorHAnsi" w:hAnsiTheme="majorHAnsi" w:cstheme="majorBidi"/>
                <w:color w:val="000000" w:themeColor="text1"/>
              </w:rPr>
              <w:t xml:space="preserve">= publication of findings </w:t>
            </w:r>
          </w:p>
        </w:tc>
      </w:tr>
      <w:tr w:rsidR="007558C2" w:rsidRPr="00895D61" w14:paraId="4A03C0B8" w14:textId="77777777" w:rsidTr="4A261204">
        <w:tc>
          <w:tcPr>
            <w:tcW w:w="6658" w:type="dxa"/>
          </w:tcPr>
          <w:p w14:paraId="7B5090EB" w14:textId="77777777" w:rsidR="007558C2" w:rsidRPr="00895D61" w:rsidRDefault="007558C2" w:rsidP="007558C2">
            <w:pPr>
              <w:numPr>
                <w:ilvl w:val="0"/>
                <w:numId w:val="8"/>
              </w:numPr>
              <w:pBdr>
                <w:bottom w:val="single" w:sz="4" w:space="1" w:color="FFFFFF" w:themeColor="background1"/>
              </w:pBdr>
              <w:rPr>
                <w:rFonts w:asciiTheme="majorHAnsi" w:hAnsiTheme="majorHAnsi" w:cstheme="majorHAnsi"/>
                <w:b/>
                <w:bCs/>
              </w:rPr>
            </w:pPr>
            <w:r w:rsidRPr="00895D61">
              <w:rPr>
                <w:rFonts w:asciiTheme="majorHAnsi" w:hAnsiTheme="majorHAnsi" w:cstheme="majorHAnsi"/>
                <w:b/>
                <w:bCs/>
              </w:rPr>
              <w:t xml:space="preserve">Activities that will be carried out in your </w:t>
            </w:r>
            <w:proofErr w:type="gramStart"/>
            <w:r w:rsidRPr="00895D61">
              <w:rPr>
                <w:rFonts w:asciiTheme="majorHAnsi" w:hAnsiTheme="majorHAnsi" w:cstheme="majorHAnsi"/>
                <w:b/>
                <w:bCs/>
              </w:rPr>
              <w:t>project</w:t>
            </w:r>
            <w:proofErr w:type="gramEnd"/>
          </w:p>
          <w:p w14:paraId="349809A5" w14:textId="11DB5753" w:rsidR="007558C2" w:rsidRPr="00895D61" w:rsidRDefault="007558C2" w:rsidP="007558C2">
            <w:pPr>
              <w:pBdr>
                <w:bottom w:val="single" w:sz="4" w:space="1" w:color="FFFFFF" w:themeColor="background1"/>
              </w:pBdr>
              <w:rPr>
                <w:rFonts w:asciiTheme="majorHAnsi" w:hAnsiTheme="majorHAnsi" w:cstheme="majorHAnsi"/>
                <w:bCs/>
              </w:rPr>
            </w:pPr>
            <w:r w:rsidRPr="00895D61">
              <w:rPr>
                <w:rFonts w:asciiTheme="majorHAnsi" w:hAnsiTheme="majorHAnsi" w:cstheme="majorHAnsi"/>
                <w:bCs/>
              </w:rPr>
              <w:t xml:space="preserve">What </w:t>
            </w:r>
            <w:proofErr w:type="gramStart"/>
            <w:r w:rsidRPr="00895D61">
              <w:rPr>
                <w:rFonts w:asciiTheme="majorHAnsi" w:hAnsiTheme="majorHAnsi" w:cstheme="majorHAnsi"/>
                <w:bCs/>
              </w:rPr>
              <w:t>are</w:t>
            </w:r>
            <w:proofErr w:type="gramEnd"/>
            <w:r w:rsidRPr="00895D61">
              <w:rPr>
                <w:rFonts w:asciiTheme="majorHAnsi" w:hAnsiTheme="majorHAnsi" w:cstheme="majorHAnsi"/>
                <w:bCs/>
              </w:rPr>
              <w:t xml:space="preserve"> the research / evaluation methods? What is the approach to data analysis? What activities will be run? What will different members of the project team do? </w:t>
            </w:r>
          </w:p>
        </w:tc>
        <w:tc>
          <w:tcPr>
            <w:tcW w:w="8646" w:type="dxa"/>
          </w:tcPr>
          <w:p w14:paraId="5337DC71" w14:textId="0AB19D9A" w:rsidR="007558C2" w:rsidRDefault="4A261204" w:rsidP="4A261204">
            <w:pPr>
              <w:rPr>
                <w:rFonts w:asciiTheme="majorHAnsi" w:hAnsiTheme="majorHAnsi" w:cstheme="majorBidi"/>
              </w:rPr>
            </w:pPr>
            <w:r w:rsidRPr="4A261204">
              <w:rPr>
                <w:rFonts w:asciiTheme="majorHAnsi" w:hAnsiTheme="majorHAnsi" w:cstheme="majorBidi"/>
              </w:rPr>
              <w:t xml:space="preserve">Anticipated total cohort- 300 </w:t>
            </w:r>
            <w:r w:rsidR="009C2A0C">
              <w:rPr>
                <w:rFonts w:asciiTheme="majorHAnsi" w:hAnsiTheme="majorHAnsi" w:cstheme="majorBidi"/>
              </w:rPr>
              <w:t>XXXXX</w:t>
            </w:r>
            <w:r w:rsidRPr="4A261204">
              <w:rPr>
                <w:rFonts w:asciiTheme="majorHAnsi" w:hAnsiTheme="majorHAnsi" w:cstheme="majorBidi"/>
              </w:rPr>
              <w:t xml:space="preserve"> and 240 </w:t>
            </w:r>
            <w:r w:rsidR="009C2A0C">
              <w:rPr>
                <w:rFonts w:asciiTheme="majorHAnsi" w:hAnsiTheme="majorHAnsi" w:cstheme="majorBidi"/>
              </w:rPr>
              <w:t>XXXXX</w:t>
            </w:r>
            <w:r w:rsidRPr="4A261204">
              <w:rPr>
                <w:rFonts w:asciiTheme="majorHAnsi" w:hAnsiTheme="majorHAnsi" w:cstheme="majorBidi"/>
              </w:rPr>
              <w:t xml:space="preserve"> = 540. All students will be asked to read and submit consent after reading participant information. </w:t>
            </w:r>
          </w:p>
          <w:p w14:paraId="340E5077" w14:textId="25C487DB" w:rsidR="000B07DE" w:rsidRPr="00895D61" w:rsidRDefault="33C706A0" w:rsidP="4A261204">
            <w:pPr>
              <w:spacing w:line="259" w:lineRule="auto"/>
              <w:rPr>
                <w:rFonts w:asciiTheme="majorHAnsi" w:hAnsiTheme="majorHAnsi" w:cstheme="majorBidi"/>
              </w:rPr>
            </w:pPr>
            <w:r w:rsidRPr="4A261204">
              <w:rPr>
                <w:rFonts w:asciiTheme="majorHAnsi" w:hAnsiTheme="majorHAnsi" w:cstheme="majorBidi"/>
                <w:b/>
                <w:bCs/>
              </w:rPr>
              <w:t>Activity 1</w:t>
            </w:r>
            <w:r w:rsidRPr="4A261204">
              <w:rPr>
                <w:rFonts w:asciiTheme="majorHAnsi" w:hAnsiTheme="majorHAnsi" w:cstheme="majorBidi"/>
              </w:rPr>
              <w:t xml:space="preserve"> </w:t>
            </w:r>
            <w:r w:rsidRPr="4A261204">
              <w:rPr>
                <w:rFonts w:asciiTheme="majorHAnsi" w:hAnsiTheme="majorHAnsi" w:cstheme="majorBidi"/>
                <w:b/>
                <w:bCs/>
              </w:rPr>
              <w:t>(A1</w:t>
            </w:r>
            <w:proofErr w:type="gramStart"/>
            <w:r w:rsidRPr="4A261204">
              <w:rPr>
                <w:rFonts w:asciiTheme="majorHAnsi" w:hAnsiTheme="majorHAnsi" w:cstheme="majorBidi"/>
                <w:b/>
                <w:bCs/>
              </w:rPr>
              <w:t>)</w:t>
            </w:r>
            <w:r w:rsidRPr="4A261204">
              <w:rPr>
                <w:rFonts w:asciiTheme="majorHAnsi" w:hAnsiTheme="majorHAnsi" w:cstheme="majorBidi"/>
              </w:rPr>
              <w:t xml:space="preserve">  –</w:t>
            </w:r>
            <w:proofErr w:type="gramEnd"/>
            <w:r w:rsidRPr="4A261204">
              <w:rPr>
                <w:rFonts w:asciiTheme="majorHAnsi" w:hAnsiTheme="majorHAnsi" w:cstheme="majorBidi"/>
              </w:rPr>
              <w:t xml:space="preserve"> students to complete MCQ test embedded in a core module at L4 for students on undergraduate programmes in </w:t>
            </w:r>
            <w:r w:rsidR="009C2A0C">
              <w:rPr>
                <w:rFonts w:asciiTheme="majorHAnsi" w:hAnsiTheme="majorHAnsi" w:cstheme="majorBidi"/>
              </w:rPr>
              <w:t>XXXX</w:t>
            </w:r>
            <w:r w:rsidRPr="4A261204">
              <w:rPr>
                <w:rFonts w:asciiTheme="majorHAnsi" w:hAnsiTheme="majorHAnsi" w:cstheme="majorBidi"/>
              </w:rPr>
              <w:t xml:space="preserve">, and </w:t>
            </w:r>
            <w:r w:rsidR="009C2A0C">
              <w:rPr>
                <w:rFonts w:asciiTheme="majorHAnsi" w:hAnsiTheme="majorHAnsi" w:cstheme="majorBidi"/>
              </w:rPr>
              <w:t>XXXX</w:t>
            </w:r>
            <w:r w:rsidRPr="4A261204">
              <w:rPr>
                <w:rFonts w:asciiTheme="majorHAnsi" w:hAnsiTheme="majorHAnsi" w:cstheme="majorBidi"/>
              </w:rPr>
              <w:t>. The MCQ will be 10 questions long</w:t>
            </w:r>
            <w:r w:rsidR="4A261204" w:rsidRPr="4A261204">
              <w:rPr>
                <w:rFonts w:asciiTheme="majorHAnsi" w:hAnsiTheme="majorHAnsi" w:cstheme="majorBidi"/>
              </w:rPr>
              <w:t xml:space="preserve">; 6 will be </w:t>
            </w:r>
            <w:r w:rsidR="4A261204" w:rsidRPr="4A261204">
              <w:rPr>
                <w:rFonts w:asciiTheme="majorHAnsi" w:hAnsiTheme="majorHAnsi" w:cstheme="majorBidi"/>
              </w:rPr>
              <w:lastRenderedPageBreak/>
              <w:t>subject specific and aimed at ensuring foundational knowledge. 4 will be generic and focused on study skills. Students will have 24 hours to attempt the test as many times as they like. The activity is formative, but the ‘pass’ mark will be 80%.</w:t>
            </w:r>
          </w:p>
          <w:p w14:paraId="4A4129F7" w14:textId="3A8E022B" w:rsidR="000B07DE" w:rsidRPr="00895D61" w:rsidRDefault="4A261204" w:rsidP="4A261204">
            <w:pPr>
              <w:spacing w:line="259" w:lineRule="auto"/>
              <w:rPr>
                <w:rFonts w:asciiTheme="majorHAnsi" w:hAnsiTheme="majorHAnsi" w:cstheme="majorBidi"/>
              </w:rPr>
            </w:pPr>
            <w:r w:rsidRPr="4A261204">
              <w:rPr>
                <w:rFonts w:asciiTheme="majorHAnsi" w:hAnsiTheme="majorHAnsi" w:cstheme="majorBidi"/>
              </w:rPr>
              <w:t>Students who either did not make any attempt, or did not reach the pass threshold, will be identified as the ‘at risk’ group targeted for intervention.</w:t>
            </w:r>
          </w:p>
          <w:p w14:paraId="042711CF" w14:textId="408F68F4" w:rsidR="000B07DE" w:rsidRPr="00895D61" w:rsidRDefault="4A261204" w:rsidP="4A261204">
            <w:pPr>
              <w:spacing w:line="259" w:lineRule="auto"/>
              <w:rPr>
                <w:rFonts w:asciiTheme="majorHAnsi" w:hAnsiTheme="majorHAnsi" w:cstheme="majorBidi"/>
              </w:rPr>
            </w:pPr>
            <w:r w:rsidRPr="4A261204">
              <w:rPr>
                <w:rFonts w:asciiTheme="majorHAnsi" w:hAnsiTheme="majorHAnsi" w:cstheme="majorBidi"/>
                <w:b/>
                <w:bCs/>
              </w:rPr>
              <w:t>Activity 2 (A2)</w:t>
            </w:r>
            <w:r w:rsidRPr="4A261204">
              <w:rPr>
                <w:rFonts w:asciiTheme="majorHAnsi" w:hAnsiTheme="majorHAnsi" w:cstheme="majorBidi"/>
              </w:rPr>
              <w:t xml:space="preserve"> – targeted </w:t>
            </w:r>
            <w:hyperlink r:id="rId23">
              <w:r w:rsidRPr="4A261204">
                <w:rPr>
                  <w:rStyle w:val="Hyperlink"/>
                  <w:rFonts w:asciiTheme="majorHAnsi" w:hAnsiTheme="majorHAnsi" w:cstheme="majorBidi"/>
                </w:rPr>
                <w:t>intervention = phone call</w:t>
              </w:r>
            </w:hyperlink>
            <w:r w:rsidRPr="4A261204">
              <w:rPr>
                <w:rFonts w:asciiTheme="majorHAnsi" w:hAnsiTheme="majorHAnsi" w:cstheme="majorBidi"/>
              </w:rPr>
              <w:t xml:space="preserve"> from </w:t>
            </w:r>
            <w:r w:rsidR="009C2A0C">
              <w:rPr>
                <w:rFonts w:asciiTheme="majorHAnsi" w:hAnsiTheme="majorHAnsi" w:cstheme="majorBidi"/>
              </w:rPr>
              <w:t>XXXX</w:t>
            </w:r>
            <w:r w:rsidRPr="4A261204">
              <w:rPr>
                <w:rFonts w:asciiTheme="majorHAnsi" w:hAnsiTheme="majorHAnsi" w:cstheme="majorBidi"/>
              </w:rPr>
              <w:t xml:space="preserve"> and </w:t>
            </w:r>
            <w:r w:rsidR="009C2A0C">
              <w:rPr>
                <w:rFonts w:asciiTheme="majorHAnsi" w:hAnsiTheme="majorHAnsi" w:cstheme="majorBidi"/>
              </w:rPr>
              <w:t>XXX</w:t>
            </w:r>
            <w:r w:rsidRPr="4A261204">
              <w:rPr>
                <w:rFonts w:asciiTheme="majorHAnsi" w:hAnsiTheme="majorHAnsi" w:cstheme="majorBidi"/>
              </w:rPr>
              <w:t>, signposting to their AA for support- approach, rationale and theoretical underpinnings explained in the link.</w:t>
            </w:r>
          </w:p>
          <w:p w14:paraId="764A0A67" w14:textId="44689A3A" w:rsidR="000B07DE" w:rsidRPr="00895D61" w:rsidRDefault="4A261204" w:rsidP="4A261204">
            <w:pPr>
              <w:spacing w:line="259" w:lineRule="auto"/>
              <w:rPr>
                <w:rFonts w:asciiTheme="majorHAnsi" w:hAnsiTheme="majorHAnsi" w:cstheme="majorBidi"/>
                <w:b/>
                <w:bCs/>
              </w:rPr>
            </w:pPr>
            <w:r w:rsidRPr="4A261204">
              <w:rPr>
                <w:rFonts w:asciiTheme="majorHAnsi" w:hAnsiTheme="majorHAnsi" w:cstheme="majorBidi"/>
                <w:b/>
                <w:bCs/>
              </w:rPr>
              <w:t>Research/evaluation methods</w:t>
            </w:r>
          </w:p>
          <w:p w14:paraId="2E81D86A" w14:textId="0EC8B8E3" w:rsidR="000B07DE" w:rsidRPr="00895D61" w:rsidRDefault="4A261204" w:rsidP="4A261204">
            <w:pPr>
              <w:spacing w:line="259" w:lineRule="auto"/>
              <w:rPr>
                <w:rFonts w:asciiTheme="majorHAnsi" w:hAnsiTheme="majorHAnsi" w:cstheme="majorBidi"/>
                <w:b/>
                <w:bCs/>
              </w:rPr>
            </w:pPr>
            <w:r w:rsidRPr="4A261204">
              <w:rPr>
                <w:rFonts w:asciiTheme="majorHAnsi" w:hAnsiTheme="majorHAnsi" w:cstheme="majorBidi"/>
              </w:rPr>
              <w:t xml:space="preserve">Activity </w:t>
            </w:r>
            <w:r w:rsidRPr="4A261204">
              <w:rPr>
                <w:rFonts w:asciiTheme="majorHAnsi" w:hAnsiTheme="majorHAnsi" w:cstheme="majorBidi"/>
                <w:b/>
                <w:bCs/>
              </w:rPr>
              <w:t>1</w:t>
            </w:r>
            <w:r w:rsidRPr="4A261204">
              <w:rPr>
                <w:rFonts w:asciiTheme="majorHAnsi" w:hAnsiTheme="majorHAnsi" w:cstheme="majorBidi"/>
              </w:rPr>
              <w:t xml:space="preserve"> screen students into the intervention, Activity </w:t>
            </w:r>
            <w:r w:rsidRPr="4A261204">
              <w:rPr>
                <w:rFonts w:asciiTheme="majorHAnsi" w:hAnsiTheme="majorHAnsi" w:cstheme="majorBidi"/>
                <w:b/>
                <w:bCs/>
              </w:rPr>
              <w:t>2.</w:t>
            </w:r>
            <w:r w:rsidRPr="4A261204">
              <w:rPr>
                <w:rFonts w:asciiTheme="majorHAnsi" w:hAnsiTheme="majorHAnsi" w:cstheme="majorBidi"/>
              </w:rPr>
              <w:t xml:space="preserve"> Activity </w:t>
            </w:r>
            <w:r w:rsidRPr="4A261204">
              <w:rPr>
                <w:rFonts w:asciiTheme="majorHAnsi" w:hAnsiTheme="majorHAnsi" w:cstheme="majorBidi"/>
                <w:b/>
                <w:bCs/>
              </w:rPr>
              <w:t xml:space="preserve">1 </w:t>
            </w:r>
            <w:r w:rsidRPr="4A261204">
              <w:rPr>
                <w:rFonts w:asciiTheme="majorHAnsi" w:hAnsiTheme="majorHAnsi" w:cstheme="majorBidi"/>
              </w:rPr>
              <w:t xml:space="preserve">will generate data revealing student short comings in subject specific areas of knowledge </w:t>
            </w:r>
            <w:proofErr w:type="gramStart"/>
            <w:r w:rsidRPr="4A261204">
              <w:rPr>
                <w:rFonts w:asciiTheme="majorHAnsi" w:hAnsiTheme="majorHAnsi" w:cstheme="majorBidi"/>
              </w:rPr>
              <w:t>and also</w:t>
            </w:r>
            <w:proofErr w:type="gramEnd"/>
            <w:r w:rsidRPr="4A261204">
              <w:rPr>
                <w:rFonts w:asciiTheme="majorHAnsi" w:hAnsiTheme="majorHAnsi" w:cstheme="majorBidi"/>
              </w:rPr>
              <w:t xml:space="preserve"> generic learning/study skills. </w:t>
            </w:r>
          </w:p>
          <w:p w14:paraId="02B7F8D7" w14:textId="355B962E" w:rsidR="000B07DE" w:rsidRPr="00895D61" w:rsidRDefault="4A261204" w:rsidP="4A261204">
            <w:pPr>
              <w:spacing w:line="259" w:lineRule="auto"/>
              <w:rPr>
                <w:rFonts w:asciiTheme="majorHAnsi" w:hAnsiTheme="majorHAnsi" w:cstheme="majorBidi"/>
              </w:rPr>
            </w:pPr>
            <w:r w:rsidRPr="4A261204">
              <w:rPr>
                <w:rFonts w:asciiTheme="majorHAnsi" w:hAnsiTheme="majorHAnsi" w:cstheme="majorBidi"/>
              </w:rPr>
              <w:t>Following participation in A</w:t>
            </w:r>
            <w:r w:rsidRPr="4A261204">
              <w:rPr>
                <w:rFonts w:asciiTheme="majorHAnsi" w:hAnsiTheme="majorHAnsi" w:cstheme="majorBidi"/>
                <w:b/>
                <w:bCs/>
              </w:rPr>
              <w:t>2</w:t>
            </w:r>
            <w:r w:rsidRPr="4A261204">
              <w:rPr>
                <w:rFonts w:asciiTheme="majorHAnsi" w:hAnsiTheme="majorHAnsi" w:cstheme="majorBidi"/>
              </w:rPr>
              <w:t xml:space="preserve"> a list of students that have received the intervention will allow student progress to be evaluated in the following </w:t>
            </w:r>
            <w:proofErr w:type="gramStart"/>
            <w:r w:rsidRPr="4A261204">
              <w:rPr>
                <w:rFonts w:asciiTheme="majorHAnsi" w:hAnsiTheme="majorHAnsi" w:cstheme="majorBidi"/>
              </w:rPr>
              <w:t>ways;</w:t>
            </w:r>
            <w:proofErr w:type="gramEnd"/>
            <w:r w:rsidRPr="4A261204">
              <w:rPr>
                <w:rFonts w:asciiTheme="majorHAnsi" w:hAnsiTheme="majorHAnsi" w:cstheme="majorBidi"/>
              </w:rPr>
              <w:t xml:space="preserve"> tracking the success of </w:t>
            </w:r>
            <w:r w:rsidRPr="4A261204">
              <w:rPr>
                <w:rFonts w:asciiTheme="majorHAnsi" w:hAnsiTheme="majorHAnsi" w:cstheme="majorBidi"/>
                <w:b/>
                <w:bCs/>
              </w:rPr>
              <w:t>A2</w:t>
            </w:r>
            <w:r w:rsidRPr="4A261204">
              <w:rPr>
                <w:rFonts w:asciiTheme="majorHAnsi" w:hAnsiTheme="majorHAnsi" w:cstheme="majorBidi"/>
              </w:rPr>
              <w:t xml:space="preserve"> cohort and comparing retention rates as described in section </w:t>
            </w:r>
            <w:r w:rsidRPr="4A261204">
              <w:rPr>
                <w:rFonts w:asciiTheme="majorHAnsi" w:hAnsiTheme="majorHAnsi" w:cstheme="majorBidi"/>
                <w:b/>
                <w:bCs/>
              </w:rPr>
              <w:t>3.</w:t>
            </w:r>
            <w:r w:rsidRPr="4A261204">
              <w:rPr>
                <w:rFonts w:asciiTheme="majorHAnsi" w:hAnsiTheme="majorHAnsi" w:cstheme="majorBidi"/>
              </w:rPr>
              <w:t xml:space="preserve"> will evaluate any appreciable effect the intervention has had on the cohort; better ‘retention’.</w:t>
            </w:r>
          </w:p>
          <w:p w14:paraId="156F65E6" w14:textId="26588544" w:rsidR="000B07DE" w:rsidRPr="00895D61" w:rsidRDefault="4A261204" w:rsidP="4A261204">
            <w:pPr>
              <w:spacing w:line="259" w:lineRule="auto"/>
              <w:rPr>
                <w:rFonts w:asciiTheme="majorHAnsi" w:hAnsiTheme="majorHAnsi" w:cstheme="majorBidi"/>
              </w:rPr>
            </w:pPr>
            <w:r w:rsidRPr="4A261204">
              <w:rPr>
                <w:rFonts w:asciiTheme="majorHAnsi" w:hAnsiTheme="majorHAnsi" w:cstheme="majorBidi"/>
              </w:rPr>
              <w:t xml:space="preserve">Analysis will be comparative, primarily between </w:t>
            </w:r>
            <w:r w:rsidRPr="4A261204">
              <w:rPr>
                <w:rFonts w:asciiTheme="majorHAnsi" w:hAnsiTheme="majorHAnsi" w:cstheme="majorBidi"/>
                <w:b/>
                <w:bCs/>
              </w:rPr>
              <w:t>A1</w:t>
            </w:r>
            <w:r w:rsidRPr="4A261204">
              <w:rPr>
                <w:rFonts w:asciiTheme="majorHAnsi" w:hAnsiTheme="majorHAnsi" w:cstheme="majorBidi"/>
              </w:rPr>
              <w:t xml:space="preserve"> pass v’s </w:t>
            </w:r>
            <w:r w:rsidRPr="4A261204">
              <w:rPr>
                <w:rFonts w:asciiTheme="majorHAnsi" w:hAnsiTheme="majorHAnsi" w:cstheme="majorBidi"/>
                <w:b/>
                <w:bCs/>
              </w:rPr>
              <w:t>A1</w:t>
            </w:r>
            <w:r w:rsidRPr="4A261204">
              <w:rPr>
                <w:rFonts w:asciiTheme="majorHAnsi" w:hAnsiTheme="majorHAnsi" w:cstheme="majorBidi"/>
              </w:rPr>
              <w:t xml:space="preserve"> fail (therefore screened into </w:t>
            </w:r>
            <w:r w:rsidRPr="4A261204">
              <w:rPr>
                <w:rFonts w:asciiTheme="majorHAnsi" w:hAnsiTheme="majorHAnsi" w:cstheme="majorBidi"/>
                <w:b/>
                <w:bCs/>
              </w:rPr>
              <w:t>A2</w:t>
            </w:r>
            <w:r w:rsidRPr="4A261204">
              <w:rPr>
                <w:rFonts w:asciiTheme="majorHAnsi" w:hAnsiTheme="majorHAnsi" w:cstheme="majorBidi"/>
              </w:rPr>
              <w:t>), and this will take place after Sem 2 marks. It is assumed there will be enough students in the</w:t>
            </w:r>
            <w:r w:rsidRPr="4A261204">
              <w:rPr>
                <w:rFonts w:asciiTheme="majorHAnsi" w:hAnsiTheme="majorHAnsi" w:cstheme="majorBidi"/>
                <w:b/>
                <w:bCs/>
              </w:rPr>
              <w:t xml:space="preserve"> A2</w:t>
            </w:r>
            <w:r w:rsidRPr="4A261204">
              <w:rPr>
                <w:rFonts w:asciiTheme="majorHAnsi" w:hAnsiTheme="majorHAnsi" w:cstheme="majorBidi"/>
              </w:rPr>
              <w:t xml:space="preserve"> cohort to be able to generate meaningful quantitative data analysis and basic hypothesis testing.  By comparing the whole cohort, we can decipher if </w:t>
            </w:r>
            <w:r w:rsidRPr="4A261204">
              <w:rPr>
                <w:rFonts w:asciiTheme="majorHAnsi" w:hAnsiTheme="majorHAnsi" w:cstheme="majorBidi"/>
                <w:b/>
                <w:bCs/>
              </w:rPr>
              <w:t>A2</w:t>
            </w:r>
            <w:r w:rsidRPr="4A261204">
              <w:rPr>
                <w:rFonts w:asciiTheme="majorHAnsi" w:hAnsiTheme="majorHAnsi" w:cstheme="majorBidi"/>
              </w:rPr>
              <w:t xml:space="preserve"> students fared any better than </w:t>
            </w:r>
            <w:r w:rsidRPr="4A261204">
              <w:rPr>
                <w:rFonts w:asciiTheme="majorHAnsi" w:hAnsiTheme="majorHAnsi" w:cstheme="majorBidi"/>
                <w:b/>
                <w:bCs/>
              </w:rPr>
              <w:t>A1</w:t>
            </w:r>
            <w:r w:rsidRPr="4A261204">
              <w:rPr>
                <w:rFonts w:asciiTheme="majorHAnsi" w:hAnsiTheme="majorHAnsi" w:cstheme="majorBidi"/>
              </w:rPr>
              <w:t xml:space="preserve"> pass students and </w:t>
            </w:r>
            <w:r w:rsidRPr="4A261204">
              <w:rPr>
                <w:rFonts w:asciiTheme="majorHAnsi" w:hAnsiTheme="majorHAnsi" w:cstheme="majorBidi"/>
                <w:b/>
                <w:bCs/>
              </w:rPr>
              <w:t xml:space="preserve">A2 </w:t>
            </w:r>
            <w:r w:rsidRPr="4A261204">
              <w:rPr>
                <w:rFonts w:asciiTheme="majorHAnsi" w:hAnsiTheme="majorHAnsi" w:cstheme="majorBidi"/>
              </w:rPr>
              <w:t xml:space="preserve">unsuccessful contact students. </w:t>
            </w:r>
          </w:p>
          <w:p w14:paraId="7C15D8CF" w14:textId="72A71A45" w:rsidR="000B07DE" w:rsidRPr="00895D61" w:rsidRDefault="4A261204" w:rsidP="4A261204">
            <w:pPr>
              <w:spacing w:line="259" w:lineRule="auto"/>
              <w:rPr>
                <w:rFonts w:asciiTheme="majorHAnsi" w:hAnsiTheme="majorHAnsi" w:cstheme="majorBidi"/>
              </w:rPr>
            </w:pPr>
            <w:r w:rsidRPr="4A261204">
              <w:rPr>
                <w:rFonts w:asciiTheme="majorHAnsi" w:hAnsiTheme="majorHAnsi" w:cstheme="majorBidi"/>
              </w:rPr>
              <w:t xml:space="preserve">Similarly- the general pass rate in each specific module can be compared to previous year’s pass rate to assess the effectiveness of the </w:t>
            </w:r>
            <w:r w:rsidRPr="4A261204">
              <w:rPr>
                <w:rFonts w:asciiTheme="majorHAnsi" w:hAnsiTheme="majorHAnsi" w:cstheme="majorBidi"/>
                <w:b/>
                <w:bCs/>
              </w:rPr>
              <w:t>A1</w:t>
            </w:r>
          </w:p>
          <w:p w14:paraId="5CB989A4" w14:textId="545B656E" w:rsidR="000B07DE" w:rsidRPr="00895D61" w:rsidRDefault="000B07DE" w:rsidP="4A261204">
            <w:pPr>
              <w:spacing w:line="259" w:lineRule="auto"/>
              <w:rPr>
                <w:rFonts w:asciiTheme="majorHAnsi" w:hAnsiTheme="majorHAnsi" w:cstheme="majorBidi"/>
              </w:rPr>
            </w:pPr>
          </w:p>
          <w:p w14:paraId="47B6C72C" w14:textId="7EB28ACD" w:rsidR="000B07DE" w:rsidRPr="00895D61" w:rsidRDefault="4A261204" w:rsidP="4A261204">
            <w:pPr>
              <w:spacing w:line="259" w:lineRule="auto"/>
              <w:rPr>
                <w:rFonts w:asciiTheme="majorHAnsi" w:hAnsiTheme="majorHAnsi" w:cstheme="majorBidi"/>
              </w:rPr>
            </w:pPr>
            <w:r w:rsidRPr="4A261204">
              <w:rPr>
                <w:rFonts w:asciiTheme="majorHAnsi" w:hAnsiTheme="majorHAnsi" w:cstheme="majorBidi"/>
              </w:rPr>
              <w:t xml:space="preserve">Project member activities/roles outlined below </w:t>
            </w:r>
            <w:r w:rsidRPr="4A261204">
              <w:rPr>
                <w:rFonts w:asciiTheme="majorHAnsi" w:hAnsiTheme="majorHAnsi" w:cstheme="majorBidi"/>
                <w:b/>
                <w:bCs/>
              </w:rPr>
              <w:t>in 9</w:t>
            </w:r>
            <w:r w:rsidRPr="4A261204">
              <w:rPr>
                <w:rFonts w:asciiTheme="majorHAnsi" w:hAnsiTheme="majorHAnsi" w:cstheme="majorBidi"/>
              </w:rPr>
              <w:t>.</w:t>
            </w:r>
          </w:p>
        </w:tc>
      </w:tr>
      <w:tr w:rsidR="008E30FF" w:rsidRPr="00895D61" w14:paraId="27FBD3A3" w14:textId="77777777" w:rsidTr="4A261204">
        <w:tc>
          <w:tcPr>
            <w:tcW w:w="6658" w:type="dxa"/>
          </w:tcPr>
          <w:p w14:paraId="42FED634" w14:textId="77777777" w:rsidR="0006181D" w:rsidRPr="00895D61" w:rsidRDefault="0006181D" w:rsidP="007558C2">
            <w:pPr>
              <w:numPr>
                <w:ilvl w:val="0"/>
                <w:numId w:val="8"/>
              </w:numPr>
              <w:rPr>
                <w:rFonts w:asciiTheme="majorHAnsi" w:hAnsiTheme="majorHAnsi" w:cstheme="majorHAnsi"/>
                <w:b/>
                <w:bCs/>
              </w:rPr>
            </w:pPr>
            <w:r w:rsidRPr="00895D61">
              <w:rPr>
                <w:rFonts w:asciiTheme="majorHAnsi" w:hAnsiTheme="majorHAnsi" w:cstheme="majorHAnsi"/>
                <w:b/>
                <w:bCs/>
              </w:rPr>
              <w:lastRenderedPageBreak/>
              <w:t>Inputs that will be needed to deliver the project, including funds (Specify the funding amount requested, up to £1,800)</w:t>
            </w:r>
          </w:p>
          <w:p w14:paraId="456C6F51" w14:textId="77777777" w:rsidR="0006181D" w:rsidRPr="00895D61" w:rsidRDefault="0006181D" w:rsidP="0006181D">
            <w:pPr>
              <w:rPr>
                <w:rFonts w:asciiTheme="majorHAnsi" w:hAnsiTheme="majorHAnsi" w:cstheme="majorHAnsi"/>
              </w:rPr>
            </w:pPr>
            <w:r w:rsidRPr="00895D61">
              <w:rPr>
                <w:rFonts w:asciiTheme="majorHAnsi" w:hAnsiTheme="majorHAnsi" w:cstheme="majorHAnsi"/>
              </w:rPr>
              <w:t>The resources that go into the project that a team or organisation needs to be able to carry out its activities and deliver the outcomes. How many hours of student researcher time is needed? Are gift vouchers needed? Are there conference or travel costs? Discuss specification requirement for the student researchers, to support their recruitment.</w:t>
            </w:r>
          </w:p>
          <w:p w14:paraId="281AEEF0" w14:textId="77777777" w:rsidR="008E30FF" w:rsidRPr="00895D61" w:rsidRDefault="008E30FF">
            <w:pPr>
              <w:rPr>
                <w:rFonts w:asciiTheme="majorHAnsi" w:hAnsiTheme="majorHAnsi" w:cstheme="majorHAnsi"/>
              </w:rPr>
            </w:pPr>
          </w:p>
        </w:tc>
        <w:tc>
          <w:tcPr>
            <w:tcW w:w="8646" w:type="dxa"/>
          </w:tcPr>
          <w:p w14:paraId="66DAE429" w14:textId="76C3FBE1" w:rsidR="008E0F39" w:rsidRDefault="4A261204" w:rsidP="4A261204">
            <w:pPr>
              <w:rPr>
                <w:rFonts w:asciiTheme="majorHAnsi" w:hAnsiTheme="majorHAnsi" w:cstheme="majorBidi"/>
              </w:rPr>
            </w:pPr>
            <w:r w:rsidRPr="4A261204">
              <w:rPr>
                <w:rFonts w:asciiTheme="majorHAnsi" w:hAnsiTheme="majorHAnsi" w:cstheme="majorBidi"/>
              </w:rPr>
              <w:t>A student researcher would be needed for at least 80 hours</w:t>
            </w:r>
            <w:r w:rsidR="008E0F39">
              <w:rPr>
                <w:rFonts w:asciiTheme="majorHAnsi" w:hAnsiTheme="majorHAnsi" w:cstheme="majorBidi"/>
              </w:rPr>
              <w:t xml:space="preserve"> to a maximum cost of </w:t>
            </w:r>
            <w:proofErr w:type="gramStart"/>
            <w:r w:rsidR="008E0F39">
              <w:rPr>
                <w:rFonts w:asciiTheme="majorHAnsi" w:hAnsiTheme="majorHAnsi" w:cstheme="majorBidi"/>
              </w:rPr>
              <w:t>£1200</w:t>
            </w:r>
            <w:proofErr w:type="gramEnd"/>
          </w:p>
          <w:p w14:paraId="40B405C1" w14:textId="77777777" w:rsidR="008E0F39" w:rsidRDefault="008E0F39" w:rsidP="4A261204">
            <w:pPr>
              <w:rPr>
                <w:rFonts w:asciiTheme="majorHAnsi" w:hAnsiTheme="majorHAnsi" w:cstheme="majorBidi"/>
              </w:rPr>
            </w:pPr>
          </w:p>
          <w:p w14:paraId="1FD150C3" w14:textId="4175E8AB" w:rsidR="00D16E2A" w:rsidRPr="00895D61" w:rsidRDefault="4A261204" w:rsidP="4A261204">
            <w:pPr>
              <w:rPr>
                <w:rFonts w:asciiTheme="majorHAnsi" w:hAnsiTheme="majorHAnsi" w:cstheme="majorBidi"/>
              </w:rPr>
            </w:pPr>
            <w:r w:rsidRPr="4A261204">
              <w:rPr>
                <w:rFonts w:asciiTheme="majorHAnsi" w:hAnsiTheme="majorHAnsi" w:cstheme="majorBidi"/>
              </w:rPr>
              <w:t xml:space="preserve">The following is </w:t>
            </w:r>
            <w:r w:rsidR="008E0F39">
              <w:rPr>
                <w:rFonts w:asciiTheme="majorHAnsi" w:hAnsiTheme="majorHAnsi" w:cstheme="majorBidi"/>
              </w:rPr>
              <w:t xml:space="preserve">a non-exhaustive list of inputs required from student researcher who should have experience in use of SPSS and research </w:t>
            </w:r>
            <w:proofErr w:type="gramStart"/>
            <w:r w:rsidR="008E0F39">
              <w:rPr>
                <w:rFonts w:asciiTheme="majorHAnsi" w:hAnsiTheme="majorHAnsi" w:cstheme="majorBidi"/>
              </w:rPr>
              <w:t>methods</w:t>
            </w:r>
            <w:proofErr w:type="gramEnd"/>
          </w:p>
          <w:p w14:paraId="4E186FE4" w14:textId="3532C954" w:rsidR="00D16E2A" w:rsidRPr="00895D61" w:rsidRDefault="4A261204" w:rsidP="4A261204">
            <w:pPr>
              <w:rPr>
                <w:rFonts w:asciiTheme="majorHAnsi" w:hAnsiTheme="majorHAnsi" w:cstheme="majorBidi"/>
              </w:rPr>
            </w:pPr>
            <w:r w:rsidRPr="4A261204">
              <w:rPr>
                <w:rFonts w:asciiTheme="majorHAnsi" w:hAnsiTheme="majorHAnsi" w:cstheme="majorBidi"/>
              </w:rPr>
              <w:t>1. To downloaded onto an excel file data from the A1 activity- pass and fail students</w:t>
            </w:r>
          </w:p>
          <w:p w14:paraId="77CB387E" w14:textId="53ACCD20" w:rsidR="00D16E2A" w:rsidRPr="00895D61" w:rsidRDefault="4A261204" w:rsidP="4A261204">
            <w:pPr>
              <w:rPr>
                <w:rFonts w:asciiTheme="majorHAnsi" w:hAnsiTheme="majorHAnsi" w:cstheme="majorBidi"/>
              </w:rPr>
            </w:pPr>
            <w:r w:rsidRPr="4A261204">
              <w:rPr>
                <w:rFonts w:asciiTheme="majorHAnsi" w:hAnsiTheme="majorHAnsi" w:cstheme="majorBidi"/>
              </w:rPr>
              <w:t>2. Collate the contact details of those students identified as A1 fails</w:t>
            </w:r>
          </w:p>
          <w:p w14:paraId="4AEA7522" w14:textId="106603AD" w:rsidR="00D16E2A" w:rsidRPr="00895D61" w:rsidRDefault="4A261204" w:rsidP="4A261204">
            <w:pPr>
              <w:rPr>
                <w:rFonts w:asciiTheme="majorHAnsi" w:hAnsiTheme="majorHAnsi" w:cstheme="majorBidi"/>
              </w:rPr>
            </w:pPr>
            <w:r w:rsidRPr="4A261204">
              <w:rPr>
                <w:rFonts w:asciiTheme="majorHAnsi" w:hAnsiTheme="majorHAnsi" w:cstheme="majorBidi"/>
              </w:rPr>
              <w:t xml:space="preserve">3. Prepare data base for Researchers JI and VT – </w:t>
            </w:r>
            <w:r w:rsidRPr="4A261204">
              <w:rPr>
                <w:rFonts w:asciiTheme="majorHAnsi" w:hAnsiTheme="majorHAnsi" w:cstheme="majorBidi"/>
                <w:b/>
                <w:bCs/>
              </w:rPr>
              <w:t>A2</w:t>
            </w:r>
          </w:p>
          <w:p w14:paraId="35C02E35" w14:textId="23F2027F" w:rsidR="00D16E2A" w:rsidRPr="00895D61" w:rsidRDefault="4A261204" w:rsidP="4A261204">
            <w:pPr>
              <w:rPr>
                <w:rFonts w:asciiTheme="majorHAnsi" w:hAnsiTheme="majorHAnsi" w:cstheme="majorBidi"/>
              </w:rPr>
            </w:pPr>
            <w:r w:rsidRPr="4A261204">
              <w:rPr>
                <w:rFonts w:asciiTheme="majorHAnsi" w:hAnsiTheme="majorHAnsi" w:cstheme="majorBidi"/>
              </w:rPr>
              <w:t>4. Export excel into SPSS and perform data cleaning</w:t>
            </w:r>
          </w:p>
          <w:p w14:paraId="5D0AB5EB" w14:textId="35813A0E" w:rsidR="00D16E2A" w:rsidRPr="00895D61" w:rsidRDefault="4A261204" w:rsidP="4A261204">
            <w:pPr>
              <w:rPr>
                <w:rFonts w:asciiTheme="majorHAnsi" w:hAnsiTheme="majorHAnsi" w:cstheme="majorBidi"/>
              </w:rPr>
            </w:pPr>
            <w:r w:rsidRPr="4A261204">
              <w:rPr>
                <w:rFonts w:asciiTheme="majorHAnsi" w:hAnsiTheme="majorHAnsi" w:cstheme="majorBidi"/>
              </w:rPr>
              <w:t>5. Descriptive analysis and preliminary findings written up into report structure.</w:t>
            </w:r>
          </w:p>
          <w:p w14:paraId="1BA4E40C" w14:textId="5D1C98E6" w:rsidR="00D16E2A" w:rsidRPr="00895D61" w:rsidRDefault="4A261204" w:rsidP="4A261204">
            <w:pPr>
              <w:rPr>
                <w:rFonts w:asciiTheme="majorHAnsi" w:hAnsiTheme="majorHAnsi" w:cstheme="majorBidi"/>
              </w:rPr>
            </w:pPr>
            <w:r w:rsidRPr="4A261204">
              <w:rPr>
                <w:rFonts w:asciiTheme="majorHAnsi" w:hAnsiTheme="majorHAnsi" w:cstheme="majorBidi"/>
              </w:rPr>
              <w:lastRenderedPageBreak/>
              <w:t>6. Identify and recruit participants for Post Analysis focus group.</w:t>
            </w:r>
          </w:p>
          <w:p w14:paraId="0778350F" w14:textId="2765D2BC" w:rsidR="008E0F39" w:rsidRDefault="008E0F39" w:rsidP="4A261204">
            <w:pPr>
              <w:rPr>
                <w:rFonts w:asciiTheme="majorHAnsi" w:hAnsiTheme="majorHAnsi" w:cstheme="majorBidi"/>
              </w:rPr>
            </w:pPr>
          </w:p>
          <w:p w14:paraId="0852431A" w14:textId="77777777" w:rsidR="008E0F39" w:rsidRPr="00895D61" w:rsidRDefault="008E0F39" w:rsidP="4A261204">
            <w:pPr>
              <w:rPr>
                <w:rFonts w:asciiTheme="majorHAnsi" w:hAnsiTheme="majorHAnsi" w:cstheme="majorBidi"/>
              </w:rPr>
            </w:pPr>
          </w:p>
          <w:p w14:paraId="50FFB2EA" w14:textId="77C8D7F3" w:rsidR="00D16E2A" w:rsidRDefault="4A261204" w:rsidP="4A261204">
            <w:pPr>
              <w:rPr>
                <w:rFonts w:asciiTheme="majorHAnsi" w:hAnsiTheme="majorHAnsi" w:cstheme="majorBidi"/>
              </w:rPr>
            </w:pPr>
            <w:r w:rsidRPr="4A261204">
              <w:rPr>
                <w:rFonts w:asciiTheme="majorHAnsi" w:hAnsiTheme="majorHAnsi" w:cstheme="majorBidi"/>
              </w:rPr>
              <w:t xml:space="preserve">Love to Shop £10 vouchers needed to run post analysis focus group </w:t>
            </w:r>
            <w:r w:rsidRPr="4A261204">
              <w:rPr>
                <w:rFonts w:asciiTheme="majorHAnsi" w:hAnsiTheme="majorHAnsi" w:cstheme="majorBidi"/>
                <w:b/>
                <w:bCs/>
              </w:rPr>
              <w:t xml:space="preserve">(PA1). </w:t>
            </w:r>
            <w:r w:rsidRPr="4A261204">
              <w:rPr>
                <w:rFonts w:asciiTheme="majorHAnsi" w:hAnsiTheme="majorHAnsi" w:cstheme="majorBidi"/>
              </w:rPr>
              <w:t>It is anticipated we would want 20 vouchers, ten from each subject group</w:t>
            </w:r>
            <w:r w:rsidR="008E0F39">
              <w:rPr>
                <w:rFonts w:asciiTheme="majorHAnsi" w:hAnsiTheme="majorHAnsi" w:cstheme="majorBidi"/>
              </w:rPr>
              <w:t xml:space="preserve"> a total of </w:t>
            </w:r>
            <w:proofErr w:type="gramStart"/>
            <w:r w:rsidR="008E0F39">
              <w:rPr>
                <w:rFonts w:asciiTheme="majorHAnsi" w:hAnsiTheme="majorHAnsi" w:cstheme="majorBidi"/>
              </w:rPr>
              <w:t>£200</w:t>
            </w:r>
            <w:proofErr w:type="gramEnd"/>
          </w:p>
          <w:p w14:paraId="6F118447" w14:textId="0E0C9381" w:rsidR="008E0F39" w:rsidRDefault="008E0F39" w:rsidP="4A261204">
            <w:pPr>
              <w:rPr>
                <w:rFonts w:asciiTheme="majorHAnsi" w:hAnsiTheme="majorHAnsi" w:cstheme="majorBidi"/>
              </w:rPr>
            </w:pPr>
          </w:p>
          <w:p w14:paraId="13836B25" w14:textId="15D870DF" w:rsidR="008E0F39" w:rsidRPr="00895D61" w:rsidRDefault="00951039" w:rsidP="4A261204">
            <w:pPr>
              <w:rPr>
                <w:rFonts w:asciiTheme="majorHAnsi" w:hAnsiTheme="majorHAnsi" w:cstheme="majorBidi"/>
              </w:rPr>
            </w:pPr>
            <w:r>
              <w:rPr>
                <w:rFonts w:asciiTheme="majorHAnsi" w:hAnsiTheme="majorHAnsi" w:cstheme="majorBidi"/>
              </w:rPr>
              <w:t>Transcription fees for two focus groups estimated at £400 maximum.</w:t>
            </w:r>
          </w:p>
          <w:p w14:paraId="0044B058" w14:textId="70EB6609" w:rsidR="00D16E2A" w:rsidRPr="00895D61" w:rsidRDefault="00D16E2A" w:rsidP="4A261204">
            <w:pPr>
              <w:rPr>
                <w:rFonts w:asciiTheme="majorHAnsi" w:hAnsiTheme="majorHAnsi" w:cstheme="majorBidi"/>
              </w:rPr>
            </w:pPr>
          </w:p>
          <w:p w14:paraId="2C4D2E74" w14:textId="254EF074" w:rsidR="00D16E2A" w:rsidRPr="00895D61" w:rsidRDefault="00D16E2A" w:rsidP="4A261204">
            <w:pPr>
              <w:rPr>
                <w:rFonts w:asciiTheme="majorHAnsi" w:hAnsiTheme="majorHAnsi" w:cstheme="majorBidi"/>
              </w:rPr>
            </w:pPr>
          </w:p>
        </w:tc>
      </w:tr>
      <w:tr w:rsidR="008E30FF" w:rsidRPr="00895D61" w14:paraId="15DE1889" w14:textId="77777777" w:rsidTr="4A261204">
        <w:tc>
          <w:tcPr>
            <w:tcW w:w="6658" w:type="dxa"/>
          </w:tcPr>
          <w:p w14:paraId="597D143F" w14:textId="77777777" w:rsidR="0006181D" w:rsidRPr="00895D61" w:rsidRDefault="0006181D" w:rsidP="0006181D">
            <w:pPr>
              <w:numPr>
                <w:ilvl w:val="0"/>
                <w:numId w:val="11"/>
              </w:numPr>
              <w:rPr>
                <w:rFonts w:asciiTheme="majorHAnsi" w:hAnsiTheme="majorHAnsi" w:cstheme="majorHAnsi"/>
                <w:b/>
                <w:bCs/>
              </w:rPr>
            </w:pPr>
            <w:r w:rsidRPr="00895D61">
              <w:rPr>
                <w:rFonts w:asciiTheme="majorHAnsi" w:hAnsiTheme="majorHAnsi" w:cstheme="majorHAnsi"/>
                <w:b/>
                <w:bCs/>
              </w:rPr>
              <w:lastRenderedPageBreak/>
              <w:t xml:space="preserve">Collaboration and engagement </w:t>
            </w:r>
          </w:p>
          <w:p w14:paraId="2E7E8D14" w14:textId="77777777" w:rsidR="0006181D" w:rsidRPr="00895D61" w:rsidRDefault="0006181D" w:rsidP="0006181D">
            <w:pPr>
              <w:rPr>
                <w:rFonts w:asciiTheme="majorHAnsi" w:hAnsiTheme="majorHAnsi" w:cstheme="majorHAnsi"/>
              </w:rPr>
            </w:pPr>
            <w:r w:rsidRPr="00895D61">
              <w:rPr>
                <w:rFonts w:asciiTheme="majorHAnsi" w:hAnsiTheme="majorHAnsi" w:cstheme="majorHAnsi"/>
              </w:rPr>
              <w:t>How will collaboration with other staff in the university be ensured? What approach to engagement from students in the project either as participants or as project team members are you taking?</w:t>
            </w:r>
          </w:p>
          <w:p w14:paraId="11267A69" w14:textId="77777777" w:rsidR="008E30FF" w:rsidRPr="00895D61" w:rsidRDefault="008E30FF">
            <w:pPr>
              <w:rPr>
                <w:rFonts w:asciiTheme="majorHAnsi" w:hAnsiTheme="majorHAnsi" w:cstheme="majorHAnsi"/>
              </w:rPr>
            </w:pPr>
          </w:p>
        </w:tc>
        <w:tc>
          <w:tcPr>
            <w:tcW w:w="8646" w:type="dxa"/>
          </w:tcPr>
          <w:p w14:paraId="7B874D3A" w14:textId="57137C16" w:rsidR="00D7413C" w:rsidRPr="00895D61" w:rsidRDefault="4A261204" w:rsidP="4A261204">
            <w:pPr>
              <w:rPr>
                <w:rFonts w:asciiTheme="majorHAnsi" w:hAnsiTheme="majorHAnsi" w:cstheme="majorBidi"/>
              </w:rPr>
            </w:pPr>
            <w:r w:rsidRPr="4A261204">
              <w:rPr>
                <w:rFonts w:asciiTheme="majorHAnsi" w:hAnsiTheme="majorHAnsi" w:cstheme="majorBidi"/>
              </w:rPr>
              <w:t>The team will seek to collaborate with Hallam Help to obtain learner analytics data identifying ‘at risk’ students at the end of semester one.</w:t>
            </w:r>
          </w:p>
          <w:p w14:paraId="72A17694" w14:textId="0FE58EB1" w:rsidR="00D7413C" w:rsidRPr="00895D61" w:rsidRDefault="4A261204" w:rsidP="4A261204">
            <w:pPr>
              <w:rPr>
                <w:rFonts w:asciiTheme="majorHAnsi" w:hAnsiTheme="majorHAnsi" w:cstheme="majorBidi"/>
              </w:rPr>
            </w:pPr>
            <w:r w:rsidRPr="4A261204">
              <w:rPr>
                <w:rFonts w:asciiTheme="majorHAnsi" w:hAnsiTheme="majorHAnsi" w:cstheme="majorBidi"/>
              </w:rPr>
              <w:t>We will be asking the MLs to allow the researchers (</w:t>
            </w:r>
            <w:r w:rsidR="009C2A0C">
              <w:rPr>
                <w:rFonts w:asciiTheme="majorHAnsi" w:hAnsiTheme="majorHAnsi" w:cstheme="majorBidi"/>
              </w:rPr>
              <w:t>XXX</w:t>
            </w:r>
            <w:r w:rsidRPr="4A261204">
              <w:rPr>
                <w:rFonts w:asciiTheme="majorHAnsi" w:hAnsiTheme="majorHAnsi" w:cstheme="majorBidi"/>
              </w:rPr>
              <w:t xml:space="preserve"> and </w:t>
            </w:r>
            <w:r w:rsidR="009C2A0C">
              <w:rPr>
                <w:rFonts w:asciiTheme="majorHAnsi" w:hAnsiTheme="majorHAnsi" w:cstheme="majorBidi"/>
              </w:rPr>
              <w:t>XXX</w:t>
            </w:r>
            <w:r w:rsidRPr="4A261204">
              <w:rPr>
                <w:rFonts w:asciiTheme="majorHAnsi" w:hAnsiTheme="majorHAnsi" w:cstheme="majorBidi"/>
              </w:rPr>
              <w:t>) to attend the first introductory lecture to briefly outline to the students the purpose and importance of the project.</w:t>
            </w:r>
          </w:p>
          <w:p w14:paraId="72987768" w14:textId="0647CB32" w:rsidR="00D7413C" w:rsidRPr="00895D61" w:rsidRDefault="4A261204" w:rsidP="4A261204">
            <w:pPr>
              <w:rPr>
                <w:rFonts w:asciiTheme="majorHAnsi" w:hAnsiTheme="majorHAnsi" w:cstheme="majorBidi"/>
              </w:rPr>
            </w:pPr>
            <w:r w:rsidRPr="4A261204">
              <w:rPr>
                <w:rFonts w:asciiTheme="majorHAnsi" w:hAnsiTheme="majorHAnsi" w:cstheme="majorBidi"/>
              </w:rPr>
              <w:t xml:space="preserve">As explained above- we hope to employ a </w:t>
            </w:r>
            <w:proofErr w:type="gramStart"/>
            <w:r w:rsidRPr="4A261204">
              <w:rPr>
                <w:rFonts w:asciiTheme="majorHAnsi" w:hAnsiTheme="majorHAnsi" w:cstheme="majorBidi"/>
              </w:rPr>
              <w:t>Masters</w:t>
            </w:r>
            <w:proofErr w:type="gramEnd"/>
            <w:r w:rsidRPr="4A261204">
              <w:rPr>
                <w:rFonts w:asciiTheme="majorHAnsi" w:hAnsiTheme="majorHAnsi" w:cstheme="majorBidi"/>
              </w:rPr>
              <w:t xml:space="preserve"> level.</w:t>
            </w:r>
          </w:p>
          <w:p w14:paraId="0C32D9E7" w14:textId="0ACA73AA" w:rsidR="00D7413C" w:rsidRPr="00895D61" w:rsidRDefault="4A261204" w:rsidP="4A261204">
            <w:pPr>
              <w:rPr>
                <w:rFonts w:asciiTheme="majorHAnsi" w:hAnsiTheme="majorHAnsi" w:cstheme="majorBidi"/>
              </w:rPr>
            </w:pPr>
            <w:r w:rsidRPr="4A261204">
              <w:rPr>
                <w:rFonts w:asciiTheme="majorHAnsi" w:hAnsiTheme="majorHAnsi" w:cstheme="majorBidi"/>
              </w:rPr>
              <w:t xml:space="preserve">It is hoped that this project will be nested in the wider university approach to understanding student retention under work being carried out in relation to academic advising, led primarily, by </w:t>
            </w:r>
            <w:r w:rsidR="009C2A0C">
              <w:rPr>
                <w:rFonts w:asciiTheme="majorHAnsi" w:hAnsiTheme="majorHAnsi" w:cstheme="majorBidi"/>
              </w:rPr>
              <w:t>XXXX’s</w:t>
            </w:r>
            <w:r w:rsidRPr="4A261204">
              <w:rPr>
                <w:rFonts w:asciiTheme="majorHAnsi" w:hAnsiTheme="majorHAnsi" w:cstheme="majorBidi"/>
              </w:rPr>
              <w:t xml:space="preserve"> team. Additionally, post analysis </w:t>
            </w:r>
            <w:r w:rsidRPr="4A261204">
              <w:rPr>
                <w:rFonts w:asciiTheme="majorHAnsi" w:hAnsiTheme="majorHAnsi" w:cstheme="majorBidi"/>
                <w:b/>
                <w:bCs/>
              </w:rPr>
              <w:t>(PA1)</w:t>
            </w:r>
            <w:r w:rsidRPr="4A261204">
              <w:rPr>
                <w:rFonts w:asciiTheme="majorHAnsi" w:hAnsiTheme="majorHAnsi" w:cstheme="majorBidi"/>
              </w:rPr>
              <w:t xml:space="preserve">, the research team will seek to organise a focus group with the participants from the </w:t>
            </w:r>
            <w:r w:rsidRPr="4A261204">
              <w:rPr>
                <w:rFonts w:asciiTheme="majorHAnsi" w:hAnsiTheme="majorHAnsi" w:cstheme="majorBidi"/>
                <w:b/>
                <w:bCs/>
              </w:rPr>
              <w:t>A2</w:t>
            </w:r>
            <w:r w:rsidRPr="4A261204">
              <w:rPr>
                <w:rFonts w:asciiTheme="majorHAnsi" w:hAnsiTheme="majorHAnsi" w:cstheme="majorBidi"/>
              </w:rPr>
              <w:t xml:space="preserve"> cohort, to assess where the students </w:t>
            </w:r>
            <w:proofErr w:type="gramStart"/>
            <w:r w:rsidRPr="4A261204">
              <w:rPr>
                <w:rFonts w:asciiTheme="majorHAnsi" w:hAnsiTheme="majorHAnsi" w:cstheme="majorBidi"/>
              </w:rPr>
              <w:t>feels</w:t>
            </w:r>
            <w:proofErr w:type="gramEnd"/>
            <w:r w:rsidRPr="4A261204">
              <w:rPr>
                <w:rFonts w:asciiTheme="majorHAnsi" w:hAnsiTheme="majorHAnsi" w:cstheme="majorBidi"/>
              </w:rPr>
              <w:t xml:space="preserve"> this has had an impact.  The focus group will give valuable feedback to the researchers and help shape future work (</w:t>
            </w:r>
            <w:r w:rsidRPr="4A261204">
              <w:rPr>
                <w:rFonts w:asciiTheme="majorHAnsi" w:hAnsiTheme="majorHAnsi" w:cstheme="majorBidi"/>
                <w:b/>
                <w:bCs/>
              </w:rPr>
              <w:t>possible PA2&amp;3</w:t>
            </w:r>
            <w:r w:rsidRPr="4A261204">
              <w:rPr>
                <w:rFonts w:asciiTheme="majorHAnsi" w:hAnsiTheme="majorHAnsi" w:cstheme="majorBidi"/>
              </w:rPr>
              <w:t xml:space="preserve">). </w:t>
            </w:r>
          </w:p>
        </w:tc>
      </w:tr>
      <w:tr w:rsidR="008E30FF" w:rsidRPr="00895D61" w14:paraId="2658C74E" w14:textId="77777777" w:rsidTr="4A261204">
        <w:trPr>
          <w:trHeight w:val="1185"/>
        </w:trPr>
        <w:tc>
          <w:tcPr>
            <w:tcW w:w="6658" w:type="dxa"/>
          </w:tcPr>
          <w:p w14:paraId="61A97E2F" w14:textId="77777777" w:rsidR="0006181D" w:rsidRPr="00895D61" w:rsidRDefault="0006181D" w:rsidP="0006181D">
            <w:pPr>
              <w:numPr>
                <w:ilvl w:val="0"/>
                <w:numId w:val="12"/>
              </w:numPr>
              <w:rPr>
                <w:rFonts w:asciiTheme="majorHAnsi" w:hAnsiTheme="majorHAnsi" w:cstheme="majorHAnsi"/>
                <w:b/>
                <w:bCs/>
              </w:rPr>
            </w:pPr>
            <w:r w:rsidRPr="00895D61">
              <w:rPr>
                <w:rFonts w:asciiTheme="majorHAnsi" w:hAnsiTheme="majorHAnsi" w:cstheme="majorHAnsi"/>
                <w:b/>
                <w:bCs/>
              </w:rPr>
              <w:t>Project Team</w:t>
            </w:r>
          </w:p>
          <w:p w14:paraId="3E5ABEC5" w14:textId="77777777" w:rsidR="0006181D" w:rsidRPr="00895D61" w:rsidRDefault="0006181D" w:rsidP="0006181D">
            <w:pPr>
              <w:rPr>
                <w:rFonts w:asciiTheme="majorHAnsi" w:hAnsiTheme="majorHAnsi" w:cstheme="majorHAnsi"/>
              </w:rPr>
            </w:pPr>
            <w:r w:rsidRPr="00895D61">
              <w:rPr>
                <w:rFonts w:asciiTheme="majorHAnsi" w:hAnsiTheme="majorHAnsi" w:cstheme="majorHAnsi"/>
              </w:rPr>
              <w:t xml:space="preserve">Who is involved in the project? What will be their roles in the project? How will project team be managed? </w:t>
            </w:r>
          </w:p>
          <w:p w14:paraId="095EA20B" w14:textId="77777777" w:rsidR="008E30FF" w:rsidRPr="00895D61" w:rsidRDefault="008E30FF">
            <w:pPr>
              <w:rPr>
                <w:rFonts w:asciiTheme="majorHAnsi" w:hAnsiTheme="majorHAnsi" w:cstheme="majorHAnsi"/>
              </w:rPr>
            </w:pPr>
          </w:p>
        </w:tc>
        <w:tc>
          <w:tcPr>
            <w:tcW w:w="8646" w:type="dxa"/>
          </w:tcPr>
          <w:p w14:paraId="77B01D57" w14:textId="37071C34" w:rsidR="008E30FF" w:rsidRDefault="4A261204" w:rsidP="4A261204">
            <w:pPr>
              <w:rPr>
                <w:rFonts w:asciiTheme="majorHAnsi" w:hAnsiTheme="majorHAnsi" w:cstheme="majorBidi"/>
              </w:rPr>
            </w:pPr>
            <w:r w:rsidRPr="4A261204">
              <w:rPr>
                <w:rFonts w:asciiTheme="majorHAnsi" w:hAnsiTheme="majorHAnsi" w:cstheme="majorBidi"/>
              </w:rPr>
              <w:t xml:space="preserve">Principal investigator- </w:t>
            </w:r>
            <w:r w:rsidR="009C2A0C">
              <w:rPr>
                <w:rFonts w:asciiTheme="majorHAnsi" w:hAnsiTheme="majorHAnsi" w:cstheme="majorBidi"/>
              </w:rPr>
              <w:t>XXXXX, XXXXX</w:t>
            </w:r>
            <w:r w:rsidRPr="4A261204">
              <w:rPr>
                <w:rFonts w:asciiTheme="majorHAnsi" w:hAnsiTheme="majorHAnsi" w:cstheme="majorBidi"/>
              </w:rPr>
              <w:t xml:space="preserve"> plus one research assistant (RA</w:t>
            </w:r>
            <w:r w:rsidR="008E0F39">
              <w:rPr>
                <w:rFonts w:asciiTheme="majorHAnsi" w:hAnsiTheme="majorHAnsi" w:cstheme="majorBidi"/>
              </w:rPr>
              <w:t>)</w:t>
            </w:r>
            <w:r w:rsidRPr="4A261204">
              <w:rPr>
                <w:rFonts w:asciiTheme="majorHAnsi" w:hAnsiTheme="majorHAnsi" w:cstheme="majorBidi"/>
              </w:rPr>
              <w:t xml:space="preserve"> provided by </w:t>
            </w:r>
            <w:r w:rsidR="009C2A0C">
              <w:rPr>
                <w:rFonts w:asciiTheme="majorHAnsi" w:hAnsiTheme="majorHAnsi" w:cstheme="majorBidi"/>
              </w:rPr>
              <w:t>XXXX</w:t>
            </w:r>
            <w:r w:rsidRPr="4A261204">
              <w:rPr>
                <w:rFonts w:asciiTheme="majorHAnsi" w:hAnsiTheme="majorHAnsi" w:cstheme="majorBidi"/>
              </w:rPr>
              <w:t xml:space="preserve">’s team. The project will primarily be managed digitally using a variety of sharing packages- </w:t>
            </w:r>
            <w:proofErr w:type="spellStart"/>
            <w:r w:rsidRPr="4A261204">
              <w:rPr>
                <w:rFonts w:asciiTheme="majorHAnsi" w:hAnsiTheme="majorHAnsi" w:cstheme="majorBidi"/>
              </w:rPr>
              <w:t>e.g</w:t>
            </w:r>
            <w:proofErr w:type="spellEnd"/>
            <w:r w:rsidRPr="4A261204">
              <w:rPr>
                <w:rFonts w:asciiTheme="majorHAnsi" w:hAnsiTheme="majorHAnsi" w:cstheme="majorBidi"/>
              </w:rPr>
              <w:t xml:space="preserve"> OneDrive for non-sensitive information etc.</w:t>
            </w:r>
          </w:p>
          <w:p w14:paraId="6B333026" w14:textId="08530B2C" w:rsidR="4A261204" w:rsidRDefault="4A261204" w:rsidP="4A261204">
            <w:pPr>
              <w:rPr>
                <w:rFonts w:asciiTheme="majorHAnsi" w:hAnsiTheme="majorHAnsi" w:cstheme="majorBidi"/>
              </w:rPr>
            </w:pPr>
            <w:r w:rsidRPr="4A261204">
              <w:rPr>
                <w:rFonts w:asciiTheme="majorHAnsi" w:hAnsiTheme="majorHAnsi" w:cstheme="majorBidi"/>
              </w:rPr>
              <w:t xml:space="preserve">Some specific tasks are outlined </w:t>
            </w:r>
            <w:proofErr w:type="gramStart"/>
            <w:r w:rsidRPr="4A261204">
              <w:rPr>
                <w:rFonts w:asciiTheme="majorHAnsi" w:hAnsiTheme="majorHAnsi" w:cstheme="majorBidi"/>
              </w:rPr>
              <w:t>below</w:t>
            </w:r>
            <w:proofErr w:type="gramEnd"/>
          </w:p>
          <w:p w14:paraId="52649C9E" w14:textId="0F6EBA07" w:rsidR="00F85A09" w:rsidRPr="00895D61" w:rsidRDefault="009C2A0C" w:rsidP="4A261204">
            <w:pPr>
              <w:pStyle w:val="ListParagraph"/>
              <w:numPr>
                <w:ilvl w:val="0"/>
                <w:numId w:val="1"/>
              </w:numPr>
              <w:rPr>
                <w:rFonts w:asciiTheme="majorHAnsi" w:hAnsiTheme="majorHAnsi" w:cstheme="majorBidi"/>
              </w:rPr>
            </w:pPr>
            <w:r>
              <w:rPr>
                <w:rFonts w:asciiTheme="majorHAnsi" w:hAnsiTheme="majorHAnsi" w:cstheme="majorBidi"/>
              </w:rPr>
              <w:t>XXXX, XXXX</w:t>
            </w:r>
            <w:r w:rsidR="4EBB5717" w:rsidRPr="4A261204">
              <w:rPr>
                <w:rFonts w:asciiTheme="majorHAnsi" w:hAnsiTheme="majorHAnsi" w:cstheme="majorBidi"/>
              </w:rPr>
              <w:t xml:space="preserve"> will oversee the work carried out by the </w:t>
            </w:r>
            <w:proofErr w:type="gramStart"/>
            <w:r w:rsidR="4EBB5717" w:rsidRPr="4A261204">
              <w:rPr>
                <w:rFonts w:asciiTheme="majorHAnsi" w:hAnsiTheme="majorHAnsi" w:cstheme="majorBidi"/>
              </w:rPr>
              <w:t>RA</w:t>
            </w:r>
            <w:proofErr w:type="gramEnd"/>
          </w:p>
          <w:p w14:paraId="37B5F51E" w14:textId="16751759" w:rsidR="00F85A09" w:rsidRPr="00895D61" w:rsidRDefault="009C2A0C" w:rsidP="4A261204">
            <w:pPr>
              <w:pStyle w:val="ListParagraph"/>
              <w:numPr>
                <w:ilvl w:val="0"/>
                <w:numId w:val="1"/>
              </w:numPr>
              <w:rPr>
                <w:rFonts w:asciiTheme="majorHAnsi" w:hAnsiTheme="majorHAnsi" w:cstheme="majorBidi"/>
              </w:rPr>
            </w:pPr>
            <w:r>
              <w:rPr>
                <w:rFonts w:asciiTheme="majorHAnsi" w:hAnsiTheme="majorHAnsi" w:cstheme="majorBidi"/>
              </w:rPr>
              <w:t>XXX</w:t>
            </w:r>
            <w:r w:rsidR="4A261204" w:rsidRPr="4A261204">
              <w:rPr>
                <w:rFonts w:asciiTheme="majorHAnsi" w:hAnsiTheme="majorHAnsi" w:cstheme="majorBidi"/>
              </w:rPr>
              <w:t xml:space="preserve"> and </w:t>
            </w:r>
            <w:r>
              <w:rPr>
                <w:rFonts w:asciiTheme="majorHAnsi" w:hAnsiTheme="majorHAnsi" w:cstheme="majorBidi"/>
              </w:rPr>
              <w:t>XXX</w:t>
            </w:r>
            <w:r w:rsidR="4A261204" w:rsidRPr="4A261204">
              <w:rPr>
                <w:rFonts w:asciiTheme="majorHAnsi" w:hAnsiTheme="majorHAnsi" w:cstheme="majorBidi"/>
              </w:rPr>
              <w:t xml:space="preserve"> deliver </w:t>
            </w:r>
            <w:proofErr w:type="gramStart"/>
            <w:r w:rsidR="4A261204" w:rsidRPr="4A261204">
              <w:rPr>
                <w:rFonts w:asciiTheme="majorHAnsi" w:hAnsiTheme="majorHAnsi" w:cstheme="majorBidi"/>
              </w:rPr>
              <w:t>A2</w:t>
            </w:r>
            <w:proofErr w:type="gramEnd"/>
          </w:p>
          <w:p w14:paraId="550C51D8" w14:textId="11E3E82A" w:rsidR="00F85A09" w:rsidRPr="00895D61" w:rsidRDefault="009C2A0C" w:rsidP="4A261204">
            <w:pPr>
              <w:pStyle w:val="ListParagraph"/>
              <w:numPr>
                <w:ilvl w:val="0"/>
                <w:numId w:val="1"/>
              </w:numPr>
              <w:rPr>
                <w:rFonts w:asciiTheme="majorHAnsi" w:hAnsiTheme="majorHAnsi" w:cstheme="majorBidi"/>
              </w:rPr>
            </w:pPr>
            <w:r>
              <w:rPr>
                <w:rFonts w:asciiTheme="majorHAnsi" w:hAnsiTheme="majorHAnsi" w:cstheme="majorBidi"/>
              </w:rPr>
              <w:t>XXX</w:t>
            </w:r>
            <w:r w:rsidR="4A261204" w:rsidRPr="4A261204">
              <w:rPr>
                <w:rFonts w:asciiTheme="majorHAnsi" w:hAnsiTheme="majorHAnsi" w:cstheme="majorBidi"/>
              </w:rPr>
              <w:t xml:space="preserve"> and </w:t>
            </w:r>
            <w:r>
              <w:rPr>
                <w:rFonts w:asciiTheme="majorHAnsi" w:hAnsiTheme="majorHAnsi" w:cstheme="majorBidi"/>
              </w:rPr>
              <w:t>XXX</w:t>
            </w:r>
            <w:r w:rsidR="4A261204" w:rsidRPr="4A261204">
              <w:rPr>
                <w:rFonts w:asciiTheme="majorHAnsi" w:hAnsiTheme="majorHAnsi" w:cstheme="majorBidi"/>
              </w:rPr>
              <w:t xml:space="preserve"> to communicate with MLs and AAs.</w:t>
            </w:r>
          </w:p>
          <w:p w14:paraId="61B3A8D6" w14:textId="381AFE34" w:rsidR="00F85A09" w:rsidRPr="00895D61" w:rsidRDefault="009C2A0C" w:rsidP="4A261204">
            <w:pPr>
              <w:pStyle w:val="ListParagraph"/>
              <w:numPr>
                <w:ilvl w:val="0"/>
                <w:numId w:val="1"/>
              </w:numPr>
              <w:rPr>
                <w:rFonts w:asciiTheme="majorHAnsi" w:hAnsiTheme="majorHAnsi" w:cstheme="majorBidi"/>
              </w:rPr>
            </w:pPr>
            <w:r>
              <w:rPr>
                <w:rFonts w:asciiTheme="majorHAnsi" w:hAnsiTheme="majorHAnsi" w:cstheme="majorBidi"/>
              </w:rPr>
              <w:t>XXX</w:t>
            </w:r>
            <w:r w:rsidR="4A261204" w:rsidRPr="4A261204">
              <w:rPr>
                <w:rFonts w:asciiTheme="majorHAnsi" w:hAnsiTheme="majorHAnsi" w:cstheme="majorBidi"/>
              </w:rPr>
              <w:t xml:space="preserve"> and </w:t>
            </w:r>
            <w:r>
              <w:rPr>
                <w:rFonts w:asciiTheme="majorHAnsi" w:hAnsiTheme="majorHAnsi" w:cstheme="majorBidi"/>
              </w:rPr>
              <w:t xml:space="preserve">XXX </w:t>
            </w:r>
            <w:r w:rsidR="4A261204" w:rsidRPr="4A261204">
              <w:rPr>
                <w:rFonts w:asciiTheme="majorHAnsi" w:hAnsiTheme="majorHAnsi" w:cstheme="majorBidi"/>
              </w:rPr>
              <w:t xml:space="preserve">to oversee RA’s </w:t>
            </w:r>
            <w:proofErr w:type="gramStart"/>
            <w:r w:rsidR="4A261204" w:rsidRPr="4A261204">
              <w:rPr>
                <w:rFonts w:asciiTheme="majorHAnsi" w:hAnsiTheme="majorHAnsi" w:cstheme="majorBidi"/>
              </w:rPr>
              <w:t>work</w:t>
            </w:r>
            <w:proofErr w:type="gramEnd"/>
          </w:p>
          <w:p w14:paraId="4DC5650E" w14:textId="31B125E1" w:rsidR="00F85A09" w:rsidRPr="00895D61" w:rsidRDefault="009C2A0C" w:rsidP="4A261204">
            <w:pPr>
              <w:pStyle w:val="ListParagraph"/>
              <w:numPr>
                <w:ilvl w:val="0"/>
                <w:numId w:val="1"/>
              </w:numPr>
              <w:rPr>
                <w:rFonts w:asciiTheme="majorHAnsi" w:hAnsiTheme="majorHAnsi" w:cstheme="majorBidi"/>
              </w:rPr>
            </w:pPr>
            <w:r>
              <w:rPr>
                <w:rFonts w:asciiTheme="majorHAnsi" w:hAnsiTheme="majorHAnsi" w:cstheme="majorBidi"/>
              </w:rPr>
              <w:t>XXX</w:t>
            </w:r>
            <w:r w:rsidR="4A261204" w:rsidRPr="4A261204">
              <w:rPr>
                <w:rFonts w:asciiTheme="majorHAnsi" w:hAnsiTheme="majorHAnsi" w:cstheme="majorBidi"/>
              </w:rPr>
              <w:t xml:space="preserve"> and </w:t>
            </w:r>
            <w:r>
              <w:rPr>
                <w:rFonts w:asciiTheme="majorHAnsi" w:hAnsiTheme="majorHAnsi" w:cstheme="majorBidi"/>
              </w:rPr>
              <w:t>XXX</w:t>
            </w:r>
            <w:r w:rsidR="4A261204" w:rsidRPr="4A261204">
              <w:rPr>
                <w:rFonts w:asciiTheme="majorHAnsi" w:hAnsiTheme="majorHAnsi" w:cstheme="majorBidi"/>
              </w:rPr>
              <w:t xml:space="preserve"> to oversee analysis, report </w:t>
            </w:r>
            <w:proofErr w:type="gramStart"/>
            <w:r w:rsidR="4A261204" w:rsidRPr="4A261204">
              <w:rPr>
                <w:rFonts w:asciiTheme="majorHAnsi" w:hAnsiTheme="majorHAnsi" w:cstheme="majorBidi"/>
              </w:rPr>
              <w:t>writing</w:t>
            </w:r>
            <w:proofErr w:type="gramEnd"/>
          </w:p>
          <w:p w14:paraId="7CDFC142" w14:textId="4F352EC3" w:rsidR="00F85A09" w:rsidRPr="00895D61" w:rsidRDefault="4A261204" w:rsidP="4A261204">
            <w:pPr>
              <w:pStyle w:val="ListParagraph"/>
              <w:numPr>
                <w:ilvl w:val="0"/>
                <w:numId w:val="1"/>
              </w:numPr>
              <w:rPr>
                <w:rFonts w:asciiTheme="majorHAnsi" w:hAnsiTheme="majorHAnsi" w:cstheme="majorBidi"/>
              </w:rPr>
            </w:pPr>
            <w:r w:rsidRPr="4A261204">
              <w:rPr>
                <w:rFonts w:asciiTheme="majorHAnsi" w:hAnsiTheme="majorHAnsi" w:cstheme="majorBidi"/>
              </w:rPr>
              <w:t xml:space="preserve">RA to contact and organise focus group </w:t>
            </w:r>
            <w:r w:rsidRPr="4A261204">
              <w:rPr>
                <w:rFonts w:asciiTheme="majorHAnsi" w:hAnsiTheme="majorHAnsi" w:cstheme="majorBidi"/>
                <w:b/>
                <w:bCs/>
              </w:rPr>
              <w:t>A2</w:t>
            </w:r>
            <w:r w:rsidRPr="4A261204">
              <w:rPr>
                <w:rFonts w:asciiTheme="majorHAnsi" w:hAnsiTheme="majorHAnsi" w:cstheme="majorBidi"/>
              </w:rPr>
              <w:t xml:space="preserve"> cohort (</w:t>
            </w:r>
            <w:r w:rsidRPr="4A261204">
              <w:rPr>
                <w:rFonts w:asciiTheme="majorHAnsi" w:hAnsiTheme="majorHAnsi" w:cstheme="majorBidi"/>
                <w:b/>
                <w:bCs/>
              </w:rPr>
              <w:t>PA1</w:t>
            </w:r>
            <w:r w:rsidRPr="4A261204">
              <w:rPr>
                <w:rFonts w:asciiTheme="majorHAnsi" w:hAnsiTheme="majorHAnsi" w:cstheme="majorBidi"/>
              </w:rPr>
              <w:t>).</w:t>
            </w:r>
          </w:p>
          <w:p w14:paraId="0E7B2C22" w14:textId="12496CCD" w:rsidR="00F85A09" w:rsidRPr="009C2A0C" w:rsidRDefault="009C2A0C" w:rsidP="4A261204">
            <w:pPr>
              <w:pStyle w:val="ListParagraph"/>
              <w:numPr>
                <w:ilvl w:val="0"/>
                <w:numId w:val="1"/>
              </w:numPr>
              <w:rPr>
                <w:rFonts w:asciiTheme="majorHAnsi" w:hAnsiTheme="majorHAnsi" w:cstheme="majorBidi"/>
              </w:rPr>
            </w:pPr>
            <w:r>
              <w:rPr>
                <w:rFonts w:asciiTheme="majorHAnsi" w:hAnsiTheme="majorHAnsi" w:cstheme="majorBidi"/>
              </w:rPr>
              <w:t>XXX</w:t>
            </w:r>
            <w:r w:rsidR="4A261204" w:rsidRPr="4A261204">
              <w:rPr>
                <w:rFonts w:asciiTheme="majorHAnsi" w:hAnsiTheme="majorHAnsi" w:cstheme="majorBidi"/>
              </w:rPr>
              <w:t xml:space="preserve"> and </w:t>
            </w:r>
            <w:r>
              <w:rPr>
                <w:rFonts w:asciiTheme="majorHAnsi" w:hAnsiTheme="majorHAnsi" w:cstheme="majorBidi"/>
              </w:rPr>
              <w:t>XXX</w:t>
            </w:r>
            <w:r w:rsidR="4A261204" w:rsidRPr="4A261204">
              <w:rPr>
                <w:rFonts w:asciiTheme="majorHAnsi" w:hAnsiTheme="majorHAnsi" w:cstheme="majorBidi"/>
              </w:rPr>
              <w:t xml:space="preserve"> run </w:t>
            </w:r>
            <w:r w:rsidR="4A261204" w:rsidRPr="4A261204">
              <w:rPr>
                <w:rFonts w:asciiTheme="majorHAnsi" w:hAnsiTheme="majorHAnsi" w:cstheme="majorBidi"/>
                <w:b/>
                <w:bCs/>
              </w:rPr>
              <w:t>PA1</w:t>
            </w:r>
          </w:p>
        </w:tc>
      </w:tr>
    </w:tbl>
    <w:p w14:paraId="1A247F3E" w14:textId="77777777" w:rsidR="002A5918" w:rsidRDefault="002A5918">
      <w:pPr>
        <w:rPr>
          <w:rFonts w:ascii="Arial" w:hAnsi="Arial" w:cs="Arial"/>
        </w:rPr>
      </w:pPr>
    </w:p>
    <w:p w14:paraId="0CBD8011" w14:textId="77777777" w:rsidR="003E0742" w:rsidRPr="002B5E6E" w:rsidRDefault="003E0742">
      <w:pPr>
        <w:rPr>
          <w:rFonts w:ascii="Arial" w:hAnsi="Arial" w:cs="Arial"/>
        </w:rPr>
      </w:pPr>
    </w:p>
    <w:p w14:paraId="49086DB0" w14:textId="77777777" w:rsidR="00C50579" w:rsidRPr="002B5E6E" w:rsidRDefault="00C50579">
      <w:pPr>
        <w:rPr>
          <w:rFonts w:ascii="Arial" w:hAnsi="Arial" w:cs="Arial"/>
        </w:rPr>
        <w:sectPr w:rsidR="00C50579" w:rsidRPr="002B5E6E" w:rsidSect="008E30FF">
          <w:headerReference w:type="even" r:id="rId24"/>
          <w:headerReference w:type="default" r:id="rId25"/>
          <w:footerReference w:type="default" r:id="rId26"/>
          <w:headerReference w:type="first" r:id="rId27"/>
          <w:pgSz w:w="16838" w:h="11906" w:orient="landscape"/>
          <w:pgMar w:top="720" w:right="720" w:bottom="720" w:left="720" w:header="567" w:footer="567" w:gutter="0"/>
          <w:cols w:space="708"/>
          <w:titlePg/>
          <w:docGrid w:linePitch="360"/>
        </w:sectPr>
      </w:pPr>
    </w:p>
    <w:p w14:paraId="7BF47019" w14:textId="390C5DE3" w:rsidR="00672026" w:rsidRPr="00245058" w:rsidRDefault="00672026" w:rsidP="00672026">
      <w:pPr>
        <w:pStyle w:val="Heading2"/>
        <w:jc w:val="center"/>
        <w:rPr>
          <w:rFonts w:cstheme="majorHAnsi"/>
          <w:b/>
          <w:color w:val="auto"/>
          <w:sz w:val="24"/>
          <w:szCs w:val="24"/>
          <w:lang w:eastAsia="en-GB"/>
        </w:rPr>
      </w:pPr>
      <w:r w:rsidRPr="00245058">
        <w:rPr>
          <w:rFonts w:cstheme="majorHAnsi"/>
          <w:b/>
          <w:color w:val="auto"/>
          <w:sz w:val="24"/>
          <w:szCs w:val="24"/>
          <w:lang w:eastAsia="en-GB"/>
        </w:rPr>
        <w:lastRenderedPageBreak/>
        <w:t>Appendix 1 – further guidance for Project Type 1, Teaching, Learning &amp; Student Experience Enhancement Project (Enhancement Project - EP)</w:t>
      </w:r>
    </w:p>
    <w:p w14:paraId="6B7D7115" w14:textId="77777777" w:rsidR="00672026" w:rsidRPr="002B5E6E" w:rsidRDefault="00672026" w:rsidP="00672026">
      <w:pPr>
        <w:spacing w:after="0" w:line="240" w:lineRule="auto"/>
        <w:rPr>
          <w:rFonts w:ascii="Arial" w:eastAsia="Times New Roman" w:hAnsi="Arial" w:cs="Arial"/>
          <w:b/>
          <w:bCs/>
          <w:color w:val="000000"/>
          <w:lang w:eastAsia="en-GB"/>
        </w:rPr>
      </w:pPr>
    </w:p>
    <w:p w14:paraId="4668122A" w14:textId="77777777" w:rsidR="00672026" w:rsidRPr="002B5E6E" w:rsidRDefault="00672026" w:rsidP="00672026">
      <w:pPr>
        <w:spacing w:after="0" w:line="240" w:lineRule="auto"/>
        <w:rPr>
          <w:rFonts w:ascii="Arial" w:eastAsia="Times New Roman" w:hAnsi="Arial" w:cs="Arial"/>
          <w:b/>
          <w:bCs/>
          <w:color w:val="000000"/>
          <w:lang w:eastAsia="en-GB"/>
        </w:rPr>
      </w:pPr>
    </w:p>
    <w:p w14:paraId="218D9F84" w14:textId="1238A7F8" w:rsidR="00672026" w:rsidRDefault="00672026" w:rsidP="00672026">
      <w:pPr>
        <w:pStyle w:val="Heading3"/>
        <w:rPr>
          <w:rFonts w:cstheme="majorHAnsi"/>
          <w:b/>
          <w:color w:val="auto"/>
          <w:lang w:eastAsia="en-GB"/>
        </w:rPr>
      </w:pPr>
      <w:r w:rsidRPr="00245058">
        <w:rPr>
          <w:rFonts w:cstheme="majorHAnsi"/>
          <w:b/>
          <w:color w:val="auto"/>
          <w:lang w:eastAsia="en-GB"/>
        </w:rPr>
        <w:t xml:space="preserve">Types of application which may be </w:t>
      </w:r>
      <w:proofErr w:type="gramStart"/>
      <w:r w:rsidRPr="00245058">
        <w:rPr>
          <w:rFonts w:cstheme="majorHAnsi"/>
          <w:b/>
          <w:color w:val="auto"/>
          <w:lang w:eastAsia="en-GB"/>
        </w:rPr>
        <w:t>considered</w:t>
      </w:r>
      <w:proofErr w:type="gramEnd"/>
    </w:p>
    <w:p w14:paraId="090BD570" w14:textId="77777777" w:rsidR="00811361" w:rsidRDefault="00811361" w:rsidP="00811361">
      <w:pPr>
        <w:rPr>
          <w:lang w:eastAsia="en-GB"/>
        </w:rPr>
      </w:pPr>
    </w:p>
    <w:p w14:paraId="22909097" w14:textId="4AF19CBE" w:rsidR="00811361" w:rsidRPr="00811361" w:rsidRDefault="00811361" w:rsidP="00811361">
      <w:pPr>
        <w:rPr>
          <w:rFonts w:asciiTheme="majorHAnsi" w:hAnsiTheme="majorHAnsi" w:cstheme="majorHAnsi"/>
          <w:lang w:eastAsia="en-GB"/>
        </w:rPr>
      </w:pPr>
      <w:r w:rsidRPr="00811361">
        <w:rPr>
          <w:rFonts w:asciiTheme="majorHAnsi" w:hAnsiTheme="majorHAnsi" w:cstheme="majorHAnsi"/>
          <w:lang w:eastAsia="en-GB"/>
        </w:rPr>
        <w:t xml:space="preserve">In SSA, </w:t>
      </w:r>
      <w:r>
        <w:rPr>
          <w:rFonts w:asciiTheme="majorHAnsi" w:hAnsiTheme="majorHAnsi" w:cstheme="majorHAnsi"/>
          <w:lang w:eastAsia="en-GB"/>
        </w:rPr>
        <w:t xml:space="preserve">for 2022-23, </w:t>
      </w:r>
      <w:r w:rsidRPr="00811361">
        <w:rPr>
          <w:rFonts w:asciiTheme="majorHAnsi" w:hAnsiTheme="majorHAnsi" w:cstheme="majorHAnsi"/>
          <w:lang w:eastAsia="en-GB"/>
        </w:rPr>
        <w:t>we would particularly welcome projects that relate to the following themes:</w:t>
      </w:r>
    </w:p>
    <w:p w14:paraId="7C80E6B9" w14:textId="3DBAF36D" w:rsidR="00811361" w:rsidRPr="00811361" w:rsidRDefault="00811361" w:rsidP="00811361">
      <w:pPr>
        <w:pStyle w:val="ListParagraph"/>
        <w:numPr>
          <w:ilvl w:val="0"/>
          <w:numId w:val="18"/>
        </w:numPr>
        <w:rPr>
          <w:rFonts w:asciiTheme="majorHAnsi" w:hAnsiTheme="majorHAnsi" w:cstheme="majorHAnsi"/>
          <w:lang w:eastAsia="en-GB"/>
        </w:rPr>
      </w:pPr>
      <w:r w:rsidRPr="00811361">
        <w:rPr>
          <w:rFonts w:asciiTheme="majorHAnsi" w:hAnsiTheme="majorHAnsi" w:cstheme="majorHAnsi"/>
          <w:lang w:eastAsia="en-GB"/>
        </w:rPr>
        <w:t>Learning community</w:t>
      </w:r>
    </w:p>
    <w:p w14:paraId="48198160" w14:textId="3A74DD4A" w:rsidR="00811361" w:rsidRPr="00811361" w:rsidRDefault="00811361" w:rsidP="00811361">
      <w:pPr>
        <w:pStyle w:val="ListParagraph"/>
        <w:numPr>
          <w:ilvl w:val="0"/>
          <w:numId w:val="18"/>
        </w:numPr>
        <w:rPr>
          <w:rFonts w:asciiTheme="majorHAnsi" w:hAnsiTheme="majorHAnsi" w:cstheme="majorHAnsi"/>
          <w:lang w:eastAsia="en-GB"/>
        </w:rPr>
      </w:pPr>
      <w:r w:rsidRPr="00811361">
        <w:rPr>
          <w:rFonts w:asciiTheme="majorHAnsi" w:hAnsiTheme="majorHAnsi" w:cstheme="majorHAnsi"/>
          <w:lang w:eastAsia="en-GB"/>
        </w:rPr>
        <w:t>Student engagement</w:t>
      </w:r>
    </w:p>
    <w:p w14:paraId="75343D55" w14:textId="06648293" w:rsidR="00811361" w:rsidRPr="00811361" w:rsidRDefault="00811361" w:rsidP="00811361">
      <w:pPr>
        <w:pStyle w:val="ListParagraph"/>
        <w:numPr>
          <w:ilvl w:val="0"/>
          <w:numId w:val="18"/>
        </w:numPr>
        <w:rPr>
          <w:rFonts w:asciiTheme="majorHAnsi" w:hAnsiTheme="majorHAnsi" w:cstheme="majorHAnsi"/>
          <w:lang w:eastAsia="en-GB"/>
        </w:rPr>
      </w:pPr>
      <w:r w:rsidRPr="00811361">
        <w:rPr>
          <w:rFonts w:asciiTheme="majorHAnsi" w:hAnsiTheme="majorHAnsi" w:cstheme="majorHAnsi"/>
          <w:lang w:eastAsia="en-GB"/>
        </w:rPr>
        <w:t>Innovative assessments</w:t>
      </w:r>
      <w:r w:rsidR="00404D30">
        <w:rPr>
          <w:rFonts w:asciiTheme="majorHAnsi" w:hAnsiTheme="majorHAnsi" w:cstheme="majorHAnsi"/>
          <w:lang w:eastAsia="en-GB"/>
        </w:rPr>
        <w:t xml:space="preserve"> </w:t>
      </w:r>
    </w:p>
    <w:p w14:paraId="1C2EDE54" w14:textId="77777777" w:rsidR="00404D30" w:rsidRDefault="00811361" w:rsidP="00404D30">
      <w:pPr>
        <w:pStyle w:val="ListParagraph"/>
        <w:numPr>
          <w:ilvl w:val="0"/>
          <w:numId w:val="18"/>
        </w:numPr>
        <w:rPr>
          <w:rFonts w:asciiTheme="majorHAnsi" w:hAnsiTheme="majorHAnsi" w:cstheme="majorHAnsi"/>
          <w:lang w:eastAsia="en-GB"/>
        </w:rPr>
      </w:pPr>
      <w:r w:rsidRPr="00811361">
        <w:rPr>
          <w:rFonts w:asciiTheme="majorHAnsi" w:hAnsiTheme="majorHAnsi" w:cstheme="majorHAnsi"/>
          <w:lang w:eastAsia="en-GB"/>
        </w:rPr>
        <w:t>Equality, Diversity and Inclusion</w:t>
      </w:r>
      <w:r w:rsidR="00404D30">
        <w:rPr>
          <w:rFonts w:asciiTheme="majorHAnsi" w:hAnsiTheme="majorHAnsi" w:cstheme="majorHAnsi"/>
          <w:lang w:eastAsia="en-GB"/>
        </w:rPr>
        <w:t>, in particular the Degree Awarding Gap</w:t>
      </w:r>
    </w:p>
    <w:p w14:paraId="5CE511B5" w14:textId="4AAAF968" w:rsidR="00404D30" w:rsidRPr="00404D30" w:rsidRDefault="00404D30" w:rsidP="00404D30">
      <w:pPr>
        <w:pStyle w:val="ListParagraph"/>
        <w:numPr>
          <w:ilvl w:val="0"/>
          <w:numId w:val="18"/>
        </w:numPr>
        <w:rPr>
          <w:rFonts w:asciiTheme="majorHAnsi" w:hAnsiTheme="majorHAnsi" w:cstheme="majorHAnsi"/>
          <w:lang w:eastAsia="en-GB"/>
        </w:rPr>
      </w:pPr>
      <w:r w:rsidRPr="00404D30">
        <w:rPr>
          <w:rFonts w:asciiTheme="majorHAnsi" w:eastAsia="Times New Roman" w:hAnsiTheme="majorHAnsi" w:cstheme="majorHAnsi"/>
          <w:color w:val="000000"/>
          <w:lang w:eastAsia="en-GB"/>
        </w:rPr>
        <w:t>Transition, Retention and Progression</w:t>
      </w:r>
    </w:p>
    <w:p w14:paraId="4F61CDEE" w14:textId="77777777" w:rsidR="00811361" w:rsidRDefault="00811361" w:rsidP="00672026">
      <w:pPr>
        <w:spacing w:after="0" w:line="240" w:lineRule="auto"/>
        <w:rPr>
          <w:lang w:eastAsia="en-GB"/>
        </w:rPr>
      </w:pPr>
    </w:p>
    <w:p w14:paraId="512D3EA7" w14:textId="55FBA035" w:rsidR="00672026" w:rsidRPr="00245058" w:rsidRDefault="00811361" w:rsidP="00672026">
      <w:pPr>
        <w:spacing w:after="0" w:line="240" w:lineRule="auto"/>
        <w:rPr>
          <w:rFonts w:asciiTheme="majorHAnsi" w:eastAsia="Times New Roman" w:hAnsiTheme="majorHAnsi" w:cstheme="majorHAnsi"/>
          <w:lang w:eastAsia="en-GB"/>
        </w:rPr>
      </w:pPr>
      <w:r>
        <w:rPr>
          <w:rFonts w:asciiTheme="majorHAnsi" w:eastAsia="Times New Roman" w:hAnsiTheme="majorHAnsi" w:cstheme="majorHAnsi"/>
          <w:color w:val="000000" w:themeColor="text1"/>
          <w:lang w:eastAsia="en-GB"/>
        </w:rPr>
        <w:t>Here is a broad set of e</w:t>
      </w:r>
      <w:r w:rsidR="00672026" w:rsidRPr="00245058">
        <w:rPr>
          <w:rFonts w:asciiTheme="majorHAnsi" w:eastAsia="Times New Roman" w:hAnsiTheme="majorHAnsi" w:cstheme="majorHAnsi"/>
          <w:color w:val="000000" w:themeColor="text1"/>
          <w:lang w:eastAsia="en-GB"/>
        </w:rPr>
        <w:t xml:space="preserve">xamples of </w:t>
      </w:r>
      <w:proofErr w:type="gramStart"/>
      <w:r w:rsidR="00404D30">
        <w:rPr>
          <w:rFonts w:asciiTheme="majorHAnsi" w:eastAsia="Times New Roman" w:hAnsiTheme="majorHAnsi" w:cstheme="majorHAnsi"/>
          <w:color w:val="000000" w:themeColor="text1"/>
          <w:lang w:eastAsia="en-GB"/>
        </w:rPr>
        <w:t>types</w:t>
      </w:r>
      <w:proofErr w:type="gramEnd"/>
      <w:r w:rsidR="00404D30">
        <w:rPr>
          <w:rFonts w:asciiTheme="majorHAnsi" w:eastAsia="Times New Roman" w:hAnsiTheme="majorHAnsi" w:cstheme="majorHAnsi"/>
          <w:color w:val="000000" w:themeColor="text1"/>
          <w:lang w:eastAsia="en-GB"/>
        </w:rPr>
        <w:t xml:space="preserve"> </w:t>
      </w:r>
      <w:r w:rsidR="00672026" w:rsidRPr="00245058">
        <w:rPr>
          <w:rFonts w:asciiTheme="majorHAnsi" w:eastAsia="Times New Roman" w:hAnsiTheme="majorHAnsi" w:cstheme="majorHAnsi"/>
          <w:color w:val="000000" w:themeColor="text1"/>
          <w:lang w:eastAsia="en-GB"/>
        </w:rPr>
        <w:t xml:space="preserve">projects to </w:t>
      </w:r>
      <w:r>
        <w:rPr>
          <w:rFonts w:asciiTheme="majorHAnsi" w:eastAsia="Times New Roman" w:hAnsiTheme="majorHAnsi" w:cstheme="majorHAnsi"/>
          <w:color w:val="000000" w:themeColor="text1"/>
          <w:lang w:eastAsia="en-GB"/>
        </w:rPr>
        <w:t>help you think about what you may do</w:t>
      </w:r>
      <w:r w:rsidR="00672026" w:rsidRPr="00245058">
        <w:rPr>
          <w:rFonts w:asciiTheme="majorHAnsi" w:eastAsia="Times New Roman" w:hAnsiTheme="majorHAnsi" w:cstheme="majorHAnsi"/>
          <w:color w:val="000000" w:themeColor="text1"/>
          <w:lang w:eastAsia="en-GB"/>
        </w:rPr>
        <w:t>:</w:t>
      </w:r>
    </w:p>
    <w:p w14:paraId="4FC9733F" w14:textId="77777777" w:rsidR="00672026" w:rsidRPr="00245058" w:rsidRDefault="00672026" w:rsidP="00672026">
      <w:pPr>
        <w:spacing w:after="0" w:line="240" w:lineRule="auto"/>
        <w:rPr>
          <w:rFonts w:asciiTheme="majorHAnsi" w:eastAsia="Times New Roman" w:hAnsiTheme="majorHAnsi" w:cstheme="majorHAnsi"/>
          <w:lang w:eastAsia="en-GB"/>
        </w:rPr>
      </w:pPr>
    </w:p>
    <w:p w14:paraId="7E5704E9" w14:textId="77777777" w:rsidR="00672026" w:rsidRPr="00245058" w:rsidRDefault="00672026" w:rsidP="00672026">
      <w:pPr>
        <w:numPr>
          <w:ilvl w:val="0"/>
          <w:numId w:val="13"/>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Systematic investigation of issues, collecting data or reviewing literature</w:t>
      </w:r>
    </w:p>
    <w:p w14:paraId="6B64545B" w14:textId="77777777" w:rsidR="00672026" w:rsidRPr="00245058" w:rsidRDefault="00672026" w:rsidP="00672026">
      <w:pPr>
        <w:numPr>
          <w:ilvl w:val="0"/>
          <w:numId w:val="13"/>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Exploration of integration of research and teaching practice </w:t>
      </w:r>
    </w:p>
    <w:p w14:paraId="03050EB0" w14:textId="77777777" w:rsidR="00672026" w:rsidRPr="00245058" w:rsidRDefault="00672026" w:rsidP="00672026">
      <w:pPr>
        <w:numPr>
          <w:ilvl w:val="0"/>
          <w:numId w:val="13"/>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Adoption and evaluation of good practice from other areas and implementing in own module, course or subject </w:t>
      </w:r>
      <w:proofErr w:type="gramStart"/>
      <w:r w:rsidRPr="00245058">
        <w:rPr>
          <w:rFonts w:asciiTheme="majorHAnsi" w:eastAsia="Times New Roman" w:hAnsiTheme="majorHAnsi" w:cstheme="majorHAnsi"/>
          <w:color w:val="000000"/>
          <w:lang w:eastAsia="en-GB"/>
        </w:rPr>
        <w:t>area</w:t>
      </w:r>
      <w:proofErr w:type="gramEnd"/>
    </w:p>
    <w:p w14:paraId="1C6A2AE1" w14:textId="77777777" w:rsidR="00404D30" w:rsidRPr="00245058" w:rsidRDefault="00404D30" w:rsidP="00404D30">
      <w:pPr>
        <w:numPr>
          <w:ilvl w:val="0"/>
          <w:numId w:val="13"/>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Metrics related (</w:t>
      </w:r>
      <w:proofErr w:type="gramStart"/>
      <w:r w:rsidRPr="00245058">
        <w:rPr>
          <w:rFonts w:asciiTheme="majorHAnsi" w:eastAsia="Times New Roman" w:hAnsiTheme="majorHAnsi" w:cstheme="majorHAnsi"/>
          <w:color w:val="000000"/>
          <w:lang w:eastAsia="en-GB"/>
        </w:rPr>
        <w:t>e.g.</w:t>
      </w:r>
      <w:proofErr w:type="gramEnd"/>
      <w:r w:rsidRPr="00245058">
        <w:rPr>
          <w:rFonts w:asciiTheme="majorHAnsi" w:eastAsia="Times New Roman" w:hAnsiTheme="majorHAnsi" w:cstheme="majorHAnsi"/>
          <w:color w:val="000000"/>
          <w:lang w:eastAsia="en-GB"/>
        </w:rPr>
        <w:t xml:space="preserve"> NSS, MEQ, Graduate Outcomes, etc.)</w:t>
      </w:r>
    </w:p>
    <w:p w14:paraId="5F8E47E7" w14:textId="77777777" w:rsidR="00404D30" w:rsidRPr="00245058" w:rsidRDefault="00404D30" w:rsidP="00404D30">
      <w:pPr>
        <w:numPr>
          <w:ilvl w:val="0"/>
          <w:numId w:val="13"/>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Development and evaluation of innovative online or blended (online + face to face delivery) learning materials </w:t>
      </w:r>
    </w:p>
    <w:p w14:paraId="70694993" w14:textId="77777777" w:rsidR="00404D30" w:rsidRPr="00245058" w:rsidRDefault="00404D30" w:rsidP="00404D30">
      <w:pPr>
        <w:numPr>
          <w:ilvl w:val="0"/>
          <w:numId w:val="13"/>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Development and evaluation of case studies for a module</w:t>
      </w:r>
    </w:p>
    <w:p w14:paraId="570F2370" w14:textId="77777777" w:rsidR="00404D30" w:rsidRPr="00245058" w:rsidRDefault="00404D30" w:rsidP="00404D30">
      <w:pPr>
        <w:numPr>
          <w:ilvl w:val="0"/>
          <w:numId w:val="13"/>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Adoption and evaluation of good practice from other areas and implementing in own module, course or subject </w:t>
      </w:r>
      <w:proofErr w:type="gramStart"/>
      <w:r w:rsidRPr="00245058">
        <w:rPr>
          <w:rFonts w:asciiTheme="majorHAnsi" w:eastAsia="Times New Roman" w:hAnsiTheme="majorHAnsi" w:cstheme="majorHAnsi"/>
          <w:color w:val="000000"/>
          <w:lang w:eastAsia="en-GB"/>
        </w:rPr>
        <w:t>area</w:t>
      </w:r>
      <w:proofErr w:type="gramEnd"/>
    </w:p>
    <w:p w14:paraId="0EE8CA27" w14:textId="77777777" w:rsidR="00404D30" w:rsidRPr="00245058" w:rsidRDefault="00404D30" w:rsidP="00404D30">
      <w:pPr>
        <w:numPr>
          <w:ilvl w:val="0"/>
          <w:numId w:val="13"/>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Exploration of current educational policy and its impact on practice within discipline/subject</w:t>
      </w:r>
    </w:p>
    <w:p w14:paraId="06510DC2" w14:textId="77777777" w:rsidR="00404D30" w:rsidRPr="00245058" w:rsidRDefault="00404D30" w:rsidP="00404D30">
      <w:pPr>
        <w:numPr>
          <w:ilvl w:val="0"/>
          <w:numId w:val="13"/>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Creation of materials to support and evaluate learning (</w:t>
      </w:r>
      <w:proofErr w:type="gramStart"/>
      <w:r w:rsidRPr="00245058">
        <w:rPr>
          <w:rFonts w:asciiTheme="majorHAnsi" w:eastAsia="Times New Roman" w:hAnsiTheme="majorHAnsi" w:cstheme="majorHAnsi"/>
          <w:color w:val="000000"/>
          <w:lang w:eastAsia="en-GB"/>
        </w:rPr>
        <w:t>e.g.</w:t>
      </w:r>
      <w:proofErr w:type="gramEnd"/>
      <w:r w:rsidRPr="00245058">
        <w:rPr>
          <w:rFonts w:asciiTheme="majorHAnsi" w:eastAsia="Times New Roman" w:hAnsiTheme="majorHAnsi" w:cstheme="majorHAnsi"/>
          <w:color w:val="000000"/>
          <w:lang w:eastAsia="en-GB"/>
        </w:rPr>
        <w:t xml:space="preserve"> making videos for classroom use, creating a bank of recorded interviews or extracts for teaching and learning use)</w:t>
      </w:r>
    </w:p>
    <w:p w14:paraId="6E897549" w14:textId="77777777" w:rsidR="00404D30" w:rsidRPr="00245058" w:rsidRDefault="00404D30" w:rsidP="00404D30">
      <w:pPr>
        <w:numPr>
          <w:ilvl w:val="0"/>
          <w:numId w:val="13"/>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Targeted plans that address aspects of students as partners (</w:t>
      </w:r>
      <w:proofErr w:type="gramStart"/>
      <w:r w:rsidRPr="00245058">
        <w:rPr>
          <w:rFonts w:asciiTheme="majorHAnsi" w:eastAsia="Times New Roman" w:hAnsiTheme="majorHAnsi" w:cstheme="majorHAnsi"/>
          <w:color w:val="000000"/>
          <w:lang w:eastAsia="en-GB"/>
        </w:rPr>
        <w:t>e.g.</w:t>
      </w:r>
      <w:proofErr w:type="gramEnd"/>
      <w:r w:rsidRPr="00245058">
        <w:rPr>
          <w:rFonts w:asciiTheme="majorHAnsi" w:eastAsia="Times New Roman" w:hAnsiTheme="majorHAnsi" w:cstheme="majorHAnsi"/>
          <w:color w:val="000000"/>
          <w:lang w:eastAsia="en-GB"/>
        </w:rPr>
        <w:t xml:space="preserve"> student voice, co-creation, etc.)</w:t>
      </w:r>
    </w:p>
    <w:p w14:paraId="76CFCC6B" w14:textId="77777777" w:rsidR="00404D30" w:rsidRPr="00245058" w:rsidRDefault="00404D30" w:rsidP="00404D30">
      <w:pPr>
        <w:numPr>
          <w:ilvl w:val="0"/>
          <w:numId w:val="13"/>
        </w:numPr>
        <w:spacing w:after="0" w:line="240" w:lineRule="auto"/>
        <w:ind w:left="786"/>
        <w:textAlignment w:val="baseline"/>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Funding for teaching team’s development activities with evaluation</w:t>
      </w:r>
    </w:p>
    <w:p w14:paraId="320E8B42" w14:textId="7ACF7339" w:rsidR="00404D30" w:rsidRDefault="00404D30" w:rsidP="00404D30">
      <w:pPr>
        <w:spacing w:after="0" w:line="240" w:lineRule="auto"/>
        <w:textAlignment w:val="baseline"/>
        <w:rPr>
          <w:rFonts w:asciiTheme="majorHAnsi" w:eastAsia="Times New Roman" w:hAnsiTheme="majorHAnsi" w:cstheme="majorHAnsi"/>
          <w:color w:val="000000"/>
          <w:lang w:eastAsia="en-GB"/>
        </w:rPr>
      </w:pPr>
    </w:p>
    <w:p w14:paraId="1104CDFB" w14:textId="77777777" w:rsidR="00404D30" w:rsidRDefault="00404D30" w:rsidP="00404D30">
      <w:pPr>
        <w:spacing w:after="0" w:line="240" w:lineRule="auto"/>
        <w:textAlignment w:val="baseline"/>
        <w:rPr>
          <w:rFonts w:asciiTheme="majorHAnsi" w:eastAsia="Times New Roman" w:hAnsiTheme="majorHAnsi" w:cstheme="majorHAnsi"/>
          <w:color w:val="000000"/>
          <w:lang w:eastAsia="en-GB"/>
        </w:rPr>
      </w:pPr>
    </w:p>
    <w:p w14:paraId="27D13440" w14:textId="5084934B" w:rsidR="00672026" w:rsidRPr="00245058" w:rsidRDefault="00672026" w:rsidP="00672026">
      <w:pPr>
        <w:rPr>
          <w:rFonts w:asciiTheme="majorHAnsi" w:hAnsiTheme="majorHAnsi" w:cstheme="majorHAnsi"/>
          <w:lang w:eastAsia="zh-CN"/>
        </w:rPr>
      </w:pPr>
      <w:r w:rsidRPr="00245058">
        <w:rPr>
          <w:rFonts w:asciiTheme="majorHAnsi" w:hAnsiTheme="majorHAnsi" w:cstheme="majorHAnsi"/>
          <w:lang w:eastAsia="zh-CN"/>
        </w:rPr>
        <w:t xml:space="preserve">If you wish to have more information or to discuss your bid further, please contact </w:t>
      </w:r>
      <w:r w:rsidR="006B09AB">
        <w:rPr>
          <w:rFonts w:asciiTheme="majorHAnsi" w:hAnsiTheme="majorHAnsi" w:cstheme="majorHAnsi"/>
          <w:lang w:eastAsia="zh-CN"/>
        </w:rPr>
        <w:t>Emma Heron</w:t>
      </w:r>
      <w:r w:rsidR="006B09AB" w:rsidRPr="00BB6928">
        <w:rPr>
          <w:rFonts w:asciiTheme="majorHAnsi" w:hAnsiTheme="majorHAnsi" w:cstheme="majorHAnsi"/>
          <w:lang w:eastAsia="zh-CN"/>
        </w:rPr>
        <w:t xml:space="preserve"> (</w:t>
      </w:r>
      <w:hyperlink r:id="rId28" w:history="1">
        <w:r w:rsidR="006B09AB" w:rsidRPr="00C34BA8">
          <w:rPr>
            <w:rStyle w:val="Hyperlink"/>
            <w:rFonts w:asciiTheme="majorHAnsi" w:hAnsiTheme="majorHAnsi" w:cstheme="majorHAnsi"/>
            <w:lang w:eastAsia="zh-CN"/>
          </w:rPr>
          <w:t>e.j.heron@shu.ac.uk</w:t>
        </w:r>
      </w:hyperlink>
      <w:r w:rsidR="006B09AB" w:rsidRPr="00BB6928">
        <w:rPr>
          <w:rFonts w:asciiTheme="majorHAnsi" w:hAnsiTheme="majorHAnsi" w:cstheme="majorHAnsi"/>
          <w:lang w:eastAsia="zh-CN"/>
        </w:rPr>
        <w:t>)</w:t>
      </w:r>
      <w:r w:rsidR="006B09AB">
        <w:rPr>
          <w:rFonts w:asciiTheme="majorHAnsi" w:hAnsiTheme="majorHAnsi" w:cstheme="majorHAnsi"/>
          <w:lang w:eastAsia="zh-CN"/>
        </w:rPr>
        <w:t>.</w:t>
      </w:r>
    </w:p>
    <w:p w14:paraId="1FCE438F" w14:textId="485E86BC"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Consider linking your proposal to the Teaching and Learning (T&amp;L) pillar of th</w:t>
      </w:r>
      <w:r w:rsidR="00C766A6" w:rsidRPr="00245058">
        <w:rPr>
          <w:rFonts w:asciiTheme="majorHAnsi" w:eastAsia="Times New Roman" w:hAnsiTheme="majorHAnsi" w:cstheme="majorHAnsi"/>
          <w:lang w:eastAsia="en-GB"/>
        </w:rPr>
        <w:t xml:space="preserve">e </w:t>
      </w:r>
      <w:hyperlink r:id="rId29" w:history="1">
        <w:r w:rsidR="00C766A6" w:rsidRPr="00245058">
          <w:rPr>
            <w:rStyle w:val="Hyperlink"/>
            <w:rFonts w:asciiTheme="majorHAnsi" w:eastAsia="Times New Roman" w:hAnsiTheme="majorHAnsi" w:cstheme="majorHAnsi"/>
            <w:lang w:eastAsia="en-GB"/>
          </w:rPr>
          <w:t>Academic Career Framework</w:t>
        </w:r>
      </w:hyperlink>
      <w:r w:rsidR="00C766A6" w:rsidRPr="00245058">
        <w:rPr>
          <w:rFonts w:asciiTheme="majorHAnsi" w:eastAsia="Times New Roman" w:hAnsiTheme="majorHAnsi" w:cstheme="majorHAnsi"/>
          <w:lang w:eastAsia="en-GB"/>
        </w:rPr>
        <w:t>.</w:t>
      </w:r>
    </w:p>
    <w:p w14:paraId="4702834A" w14:textId="034C3986" w:rsidR="00672026" w:rsidRPr="00245058" w:rsidRDefault="00672026" w:rsidP="00672026">
      <w:pPr>
        <w:spacing w:after="0" w:line="240" w:lineRule="auto"/>
        <w:jc w:val="center"/>
        <w:rPr>
          <w:rFonts w:asciiTheme="majorHAnsi" w:eastAsia="Times New Roman" w:hAnsiTheme="majorHAnsi" w:cstheme="majorHAnsi"/>
          <w:lang w:eastAsia="en-GB"/>
        </w:rPr>
      </w:pPr>
    </w:p>
    <w:p w14:paraId="635F2B21" w14:textId="64900A78" w:rsidR="00672026" w:rsidRPr="00245058" w:rsidRDefault="00672026" w:rsidP="00672026">
      <w:pPr>
        <w:spacing w:after="0" w:line="240" w:lineRule="auto"/>
        <w:rPr>
          <w:rFonts w:asciiTheme="majorHAnsi" w:hAnsiTheme="majorHAnsi" w:cstheme="majorHAnsi"/>
          <w:lang w:eastAsia="zh-CN"/>
        </w:rPr>
      </w:pPr>
      <w:r w:rsidRPr="00245058">
        <w:rPr>
          <w:rFonts w:asciiTheme="majorHAnsi" w:eastAsia="Times New Roman" w:hAnsiTheme="majorHAnsi" w:cstheme="majorHAnsi"/>
          <w:color w:val="000000"/>
          <w:lang w:eastAsia="en-GB"/>
        </w:rPr>
        <w:t>Your proposal should be clear and well considered.</w:t>
      </w:r>
      <w:r w:rsidR="00EB3901">
        <w:rPr>
          <w:rFonts w:asciiTheme="majorHAnsi" w:hAnsiTheme="majorHAnsi" w:cstheme="majorHAnsi"/>
          <w:lang w:eastAsia="zh-CN"/>
        </w:rPr>
        <w:t xml:space="preserve"> </w:t>
      </w:r>
      <w:r w:rsidRPr="00245058">
        <w:rPr>
          <w:rFonts w:asciiTheme="majorHAnsi" w:hAnsiTheme="majorHAnsi" w:cstheme="majorHAnsi"/>
          <w:lang w:eastAsia="zh-CN"/>
        </w:rPr>
        <w:t>It should be practical, focusing upon an output that informs the work of others, directly influencing approaches and practices that impact upon students and their learning.</w:t>
      </w:r>
    </w:p>
    <w:p w14:paraId="55067731" w14:textId="77777777" w:rsidR="00672026" w:rsidRPr="002B5E6E" w:rsidRDefault="00672026" w:rsidP="00672026">
      <w:pPr>
        <w:spacing w:after="0" w:line="240" w:lineRule="auto"/>
        <w:rPr>
          <w:rFonts w:ascii="Arial" w:hAnsi="Arial" w:cs="Arial"/>
          <w:lang w:eastAsia="zh-CN"/>
        </w:rPr>
      </w:pPr>
    </w:p>
    <w:p w14:paraId="74176359" w14:textId="77777777" w:rsidR="00672026" w:rsidRPr="002B5E6E" w:rsidRDefault="00672026" w:rsidP="00672026">
      <w:pPr>
        <w:spacing w:after="0" w:line="240" w:lineRule="auto"/>
        <w:rPr>
          <w:rFonts w:ascii="Arial" w:hAnsi="Arial" w:cs="Arial"/>
          <w:lang w:eastAsia="zh-CN"/>
        </w:rPr>
      </w:pPr>
    </w:p>
    <w:p w14:paraId="404B3149" w14:textId="77777777" w:rsidR="00672026" w:rsidRPr="00245058" w:rsidRDefault="00672026" w:rsidP="00672026">
      <w:pPr>
        <w:pStyle w:val="Heading3"/>
        <w:rPr>
          <w:rFonts w:cstheme="majorHAnsi"/>
          <w:b/>
          <w:color w:val="auto"/>
          <w:lang w:eastAsia="en-GB"/>
        </w:rPr>
      </w:pPr>
      <w:r w:rsidRPr="00245058">
        <w:rPr>
          <w:rFonts w:cstheme="majorHAnsi"/>
          <w:b/>
          <w:color w:val="auto"/>
          <w:lang w:eastAsia="en-GB"/>
        </w:rPr>
        <w:t>Funding</w:t>
      </w:r>
    </w:p>
    <w:p w14:paraId="1FAEA359"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 xml:space="preserve">The awarded funding may be spent on any of the following </w:t>
      </w:r>
      <w:r w:rsidRPr="00245058">
        <w:rPr>
          <w:rFonts w:asciiTheme="majorHAnsi" w:eastAsia="Times New Roman" w:hAnsiTheme="majorHAnsi" w:cstheme="majorHAnsi"/>
          <w:lang w:eastAsia="en-GB"/>
        </w:rPr>
        <w:t>below.</w:t>
      </w:r>
    </w:p>
    <w:p w14:paraId="09BD6168" w14:textId="77777777" w:rsidR="00672026" w:rsidRPr="00245058" w:rsidRDefault="00672026" w:rsidP="00672026">
      <w:pPr>
        <w:spacing w:after="0" w:line="240" w:lineRule="auto"/>
        <w:rPr>
          <w:rFonts w:asciiTheme="majorHAnsi" w:eastAsia="Times New Roman" w:hAnsiTheme="majorHAnsi" w:cstheme="majorHAnsi"/>
          <w:b/>
          <w:lang w:eastAsia="en-GB"/>
        </w:rPr>
      </w:pPr>
    </w:p>
    <w:p w14:paraId="414E7E9D"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b/>
          <w:lang w:eastAsia="en-GB"/>
        </w:rPr>
        <w:t>Important: A minimum of 35% of funding must be used to cover the work of a student researcher (Min. 70 hrs).</w:t>
      </w:r>
      <w:r w:rsidRPr="00245058">
        <w:rPr>
          <w:rFonts w:asciiTheme="majorHAnsi" w:eastAsia="Times New Roman" w:hAnsiTheme="majorHAnsi" w:cstheme="majorHAnsi"/>
          <w:lang w:eastAsia="en-GB"/>
        </w:rPr>
        <w:t xml:space="preserve"> </w:t>
      </w:r>
    </w:p>
    <w:p w14:paraId="7B5C30D6" w14:textId="77777777" w:rsidR="00672026" w:rsidRPr="00245058" w:rsidRDefault="00672026" w:rsidP="00672026">
      <w:pPr>
        <w:spacing w:after="0" w:line="240" w:lineRule="auto"/>
        <w:rPr>
          <w:rFonts w:asciiTheme="majorHAnsi" w:eastAsia="Times New Roman" w:hAnsiTheme="majorHAnsi" w:cstheme="majorHAnsi"/>
          <w:lang w:eastAsia="en-GB"/>
        </w:rPr>
      </w:pPr>
    </w:p>
    <w:p w14:paraId="1ACA7FD9" w14:textId="3AAB5876"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The amount of funding awarded will normally be </w:t>
      </w:r>
      <w:r w:rsidRPr="00245058">
        <w:rPr>
          <w:rFonts w:asciiTheme="majorHAnsi" w:eastAsia="Times New Roman" w:hAnsiTheme="majorHAnsi" w:cstheme="majorHAnsi"/>
          <w:b/>
          <w:lang w:eastAsia="en-GB"/>
        </w:rPr>
        <w:t>up to £1,800</w:t>
      </w:r>
      <w:r w:rsidRPr="00245058">
        <w:rPr>
          <w:rFonts w:asciiTheme="majorHAnsi" w:eastAsia="Times New Roman" w:hAnsiTheme="majorHAnsi" w:cstheme="majorHAnsi"/>
          <w:lang w:eastAsia="en-GB"/>
        </w:rPr>
        <w:t>. Funding over this amount will be awarded only exceptionally, to enhancement projects that address more than one major objective, aligned with SHU strategy.</w:t>
      </w:r>
    </w:p>
    <w:p w14:paraId="65977648"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 </w:t>
      </w:r>
    </w:p>
    <w:p w14:paraId="7EA188CF"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b/>
          <w:bCs/>
          <w:iCs/>
          <w:color w:val="000000"/>
          <w:lang w:eastAsia="en-GB"/>
        </w:rPr>
        <w:t>You must include a detailed estimated breakdown of how you intend to spend the funding within your application</w:t>
      </w:r>
      <w:r w:rsidRPr="00245058">
        <w:rPr>
          <w:rFonts w:asciiTheme="majorHAnsi" w:eastAsia="Times New Roman" w:hAnsiTheme="majorHAnsi" w:cstheme="majorHAnsi"/>
          <w:color w:val="000000"/>
          <w:lang w:eastAsia="en-GB"/>
        </w:rPr>
        <w:t xml:space="preserve">. </w:t>
      </w:r>
    </w:p>
    <w:p w14:paraId="160A798B" w14:textId="77777777" w:rsidR="00672026" w:rsidRPr="00245058" w:rsidRDefault="00672026" w:rsidP="00672026">
      <w:pPr>
        <w:tabs>
          <w:tab w:val="left" w:pos="3789"/>
        </w:tabs>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ab/>
      </w:r>
    </w:p>
    <w:p w14:paraId="2AE58537" w14:textId="33A8E179"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lastRenderedPageBreak/>
        <w:t>If successful, it is vital that that you follow the correct university procedures which can be found via the links below:</w:t>
      </w:r>
    </w:p>
    <w:p w14:paraId="42345FE7" w14:textId="77777777" w:rsidR="00672026" w:rsidRPr="00245058" w:rsidRDefault="0056655B" w:rsidP="00672026">
      <w:pPr>
        <w:spacing w:before="100" w:beforeAutospacing="1" w:after="0" w:line="240" w:lineRule="auto"/>
        <w:rPr>
          <w:rFonts w:asciiTheme="majorHAnsi" w:eastAsia="Times New Roman" w:hAnsiTheme="majorHAnsi" w:cstheme="majorHAnsi"/>
          <w:lang w:eastAsia="en-GB"/>
        </w:rPr>
      </w:pPr>
      <w:hyperlink r:id="rId30" w:history="1">
        <w:r w:rsidR="00672026" w:rsidRPr="00245058">
          <w:rPr>
            <w:rStyle w:val="Hyperlink"/>
            <w:rFonts w:asciiTheme="majorHAnsi" w:eastAsia="Times New Roman" w:hAnsiTheme="majorHAnsi" w:cstheme="majorHAnsi"/>
            <w:lang w:eastAsia="en-GB"/>
          </w:rPr>
          <w:t>Travel (associated with conducting research or Conference attendance)</w:t>
        </w:r>
      </w:hyperlink>
    </w:p>
    <w:p w14:paraId="6E500159" w14:textId="77777777" w:rsidR="00672026" w:rsidRPr="00245058" w:rsidRDefault="0056655B" w:rsidP="00672026">
      <w:pPr>
        <w:spacing w:before="100" w:beforeAutospacing="1" w:after="0" w:line="240" w:lineRule="auto"/>
        <w:rPr>
          <w:rFonts w:asciiTheme="majorHAnsi" w:eastAsia="Times New Roman" w:hAnsiTheme="majorHAnsi" w:cstheme="majorHAnsi"/>
          <w:lang w:eastAsia="en-GB"/>
        </w:rPr>
      </w:pPr>
      <w:hyperlink r:id="rId31" w:history="1">
        <w:r w:rsidR="00672026" w:rsidRPr="00245058">
          <w:rPr>
            <w:rStyle w:val="Hyperlink"/>
            <w:rFonts w:asciiTheme="majorHAnsi" w:eastAsia="Times New Roman" w:hAnsiTheme="majorHAnsi" w:cstheme="majorHAnsi"/>
            <w:lang w:eastAsia="en-GB"/>
          </w:rPr>
          <w:t>Paying students, a gift voucher/book token to attend a Focus Group</w:t>
        </w:r>
      </w:hyperlink>
      <w:r w:rsidR="00672026" w:rsidRPr="00245058">
        <w:rPr>
          <w:rFonts w:asciiTheme="majorHAnsi" w:eastAsia="Times New Roman" w:hAnsiTheme="majorHAnsi" w:cstheme="majorHAnsi"/>
          <w:color w:val="0000FF"/>
          <w:u w:val="single"/>
          <w:lang w:eastAsia="en-GB"/>
        </w:rPr>
        <w:t xml:space="preserve"> </w:t>
      </w:r>
    </w:p>
    <w:p w14:paraId="0E50AAC5" w14:textId="77777777" w:rsidR="00672026" w:rsidRPr="00245058" w:rsidRDefault="0056655B" w:rsidP="00672026">
      <w:pPr>
        <w:spacing w:before="100" w:beforeAutospacing="1" w:after="0" w:line="240" w:lineRule="auto"/>
        <w:rPr>
          <w:rStyle w:val="Hyperlink"/>
          <w:rFonts w:asciiTheme="majorHAnsi" w:eastAsia="Times New Roman" w:hAnsiTheme="majorHAnsi" w:cstheme="majorHAnsi"/>
          <w:lang w:eastAsia="en-GB"/>
        </w:rPr>
      </w:pPr>
      <w:hyperlink r:id="rId32" w:history="1">
        <w:r w:rsidR="00672026" w:rsidRPr="00245058">
          <w:rPr>
            <w:rStyle w:val="Hyperlink"/>
            <w:rFonts w:asciiTheme="majorHAnsi" w:eastAsia="Times New Roman" w:hAnsiTheme="majorHAnsi" w:cstheme="majorHAnsi"/>
            <w:lang w:eastAsia="en-GB"/>
          </w:rPr>
          <w:t>Appointing a student casual worker (</w:t>
        </w:r>
        <w:proofErr w:type="gramStart"/>
        <w:r w:rsidR="00672026" w:rsidRPr="00245058">
          <w:rPr>
            <w:rStyle w:val="Hyperlink"/>
            <w:rFonts w:asciiTheme="majorHAnsi" w:eastAsia="Times New Roman" w:hAnsiTheme="majorHAnsi" w:cstheme="majorHAnsi"/>
            <w:lang w:eastAsia="en-GB"/>
          </w:rPr>
          <w:t>e.g.</w:t>
        </w:r>
        <w:proofErr w:type="gramEnd"/>
        <w:r w:rsidR="00672026" w:rsidRPr="00245058">
          <w:rPr>
            <w:rStyle w:val="Hyperlink"/>
            <w:rFonts w:asciiTheme="majorHAnsi" w:eastAsia="Times New Roman" w:hAnsiTheme="majorHAnsi" w:cstheme="majorHAnsi"/>
            <w:lang w:eastAsia="en-GB"/>
          </w:rPr>
          <w:t xml:space="preserve"> Student Researcher)</w:t>
        </w:r>
      </w:hyperlink>
      <w:r w:rsidR="00672026" w:rsidRPr="00245058">
        <w:rPr>
          <w:rStyle w:val="Hyperlink"/>
          <w:rFonts w:asciiTheme="majorHAnsi" w:eastAsia="Times New Roman" w:hAnsiTheme="majorHAnsi" w:cstheme="majorHAnsi"/>
          <w:lang w:eastAsia="en-GB"/>
        </w:rPr>
        <w:t xml:space="preserve"> </w:t>
      </w:r>
    </w:p>
    <w:p w14:paraId="47B40FB9"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p>
    <w:p w14:paraId="61CC02F9" w14:textId="100AD874"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 xml:space="preserve">Refreshments for Student Focus Groups (contact </w:t>
      </w:r>
      <w:r w:rsidR="00245058" w:rsidRPr="00542970">
        <w:rPr>
          <w:rFonts w:asciiTheme="majorHAnsi" w:hAnsiTheme="majorHAnsi" w:cstheme="majorHAnsi"/>
        </w:rPr>
        <w:t>Lisa Burbeary (</w:t>
      </w:r>
      <w:hyperlink r:id="rId33" w:history="1">
        <w:r w:rsidR="00245058" w:rsidRPr="00542970">
          <w:rPr>
            <w:rStyle w:val="Hyperlink"/>
            <w:rFonts w:asciiTheme="majorHAnsi" w:hAnsiTheme="majorHAnsi" w:cstheme="majorHAnsi"/>
            <w:color w:val="auto"/>
          </w:rPr>
          <w:t>l.burbeary@shu.ac.uk</w:t>
        </w:r>
      </w:hyperlink>
      <w:r w:rsidR="00245058" w:rsidRPr="00542970">
        <w:rPr>
          <w:rFonts w:asciiTheme="majorHAnsi" w:hAnsiTheme="majorHAnsi" w:cstheme="majorHAnsi"/>
        </w:rPr>
        <w:t>)</w:t>
      </w:r>
      <w:r w:rsidRPr="00245058">
        <w:rPr>
          <w:rFonts w:asciiTheme="majorHAnsi" w:hAnsiTheme="majorHAnsi" w:cstheme="majorHAnsi"/>
        </w:rPr>
        <w:t>)</w:t>
      </w:r>
    </w:p>
    <w:p w14:paraId="6A9AF155"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 </w:t>
      </w:r>
    </w:p>
    <w:p w14:paraId="552932C7"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Please note that </w:t>
      </w:r>
      <w:r w:rsidRPr="00245058">
        <w:rPr>
          <w:rFonts w:asciiTheme="majorHAnsi" w:eastAsia="Times New Roman" w:hAnsiTheme="majorHAnsi" w:cstheme="majorHAnsi"/>
          <w:b/>
          <w:color w:val="000000"/>
          <w:lang w:eastAsia="en-GB"/>
        </w:rPr>
        <w:t>Conferences should be paid for via your departmental staff development budget</w:t>
      </w:r>
      <w:r w:rsidRPr="00245058">
        <w:rPr>
          <w:rFonts w:asciiTheme="majorHAnsi" w:eastAsia="Times New Roman" w:hAnsiTheme="majorHAnsi" w:cstheme="majorHAnsi"/>
          <w:color w:val="000000"/>
          <w:lang w:eastAsia="en-GB"/>
        </w:rPr>
        <w:t>.</w:t>
      </w:r>
    </w:p>
    <w:p w14:paraId="288DE186" w14:textId="77777777" w:rsidR="00672026" w:rsidRPr="00245058" w:rsidRDefault="00672026" w:rsidP="00672026">
      <w:pPr>
        <w:spacing w:after="0" w:line="240" w:lineRule="auto"/>
        <w:rPr>
          <w:rFonts w:asciiTheme="majorHAnsi" w:eastAsia="Times New Roman" w:hAnsiTheme="majorHAnsi" w:cstheme="majorHAnsi"/>
          <w:b/>
          <w:bCs/>
          <w:color w:val="000000"/>
          <w:lang w:eastAsia="en-GB"/>
        </w:rPr>
      </w:pPr>
    </w:p>
    <w:p w14:paraId="6611945D" w14:textId="77777777" w:rsidR="00672026" w:rsidRPr="00245058" w:rsidRDefault="00672026" w:rsidP="00672026">
      <w:pPr>
        <w:spacing w:after="0" w:line="240" w:lineRule="auto"/>
        <w:rPr>
          <w:rFonts w:asciiTheme="majorHAnsi" w:eastAsia="Times New Roman" w:hAnsiTheme="majorHAnsi" w:cstheme="majorHAnsi"/>
          <w:b/>
          <w:bCs/>
          <w:color w:val="000000"/>
          <w:lang w:eastAsia="en-GB"/>
        </w:rPr>
      </w:pPr>
    </w:p>
    <w:p w14:paraId="4B75A6F3" w14:textId="6F57F93B" w:rsidR="00672026" w:rsidRPr="00245058" w:rsidRDefault="00672026" w:rsidP="00672026">
      <w:pPr>
        <w:spacing w:after="0" w:line="240" w:lineRule="auto"/>
        <w:rPr>
          <w:rFonts w:asciiTheme="majorHAnsi" w:eastAsia="Times New Roman" w:hAnsiTheme="majorHAnsi" w:cstheme="majorHAnsi"/>
          <w:b/>
          <w:bCs/>
          <w:lang w:eastAsia="en-GB"/>
        </w:rPr>
      </w:pPr>
      <w:r w:rsidRPr="00245058">
        <w:rPr>
          <w:rStyle w:val="Heading3Char"/>
          <w:rFonts w:cstheme="majorHAnsi"/>
          <w:b/>
          <w:bCs/>
          <w:color w:val="auto"/>
        </w:rPr>
        <w:t>Recruiting students</w:t>
      </w:r>
      <w:r w:rsidRPr="00245058">
        <w:rPr>
          <w:rFonts w:asciiTheme="majorHAnsi" w:hAnsiTheme="majorHAnsi" w:cstheme="majorHAnsi"/>
        </w:rPr>
        <w:br/>
      </w:r>
      <w:r w:rsidRPr="00245058">
        <w:rPr>
          <w:rFonts w:asciiTheme="majorHAnsi" w:eastAsia="Times New Roman" w:hAnsiTheme="majorHAnsi" w:cstheme="majorHAnsi"/>
          <w:lang w:eastAsia="en-GB"/>
        </w:rPr>
        <w:t xml:space="preserve">It is expected that the Student Experience, Teaching and Learning (SETL) team will recruit a pool of student researchers that will then be matched to your project proposal. Previous experience shows that in </w:t>
      </w:r>
      <w:proofErr w:type="gramStart"/>
      <w:r w:rsidRPr="00245058">
        <w:rPr>
          <w:rFonts w:asciiTheme="majorHAnsi" w:eastAsia="Times New Roman" w:hAnsiTheme="majorHAnsi" w:cstheme="majorHAnsi"/>
          <w:lang w:eastAsia="en-GB"/>
        </w:rPr>
        <w:t>the vast majority of</w:t>
      </w:r>
      <w:proofErr w:type="gramEnd"/>
      <w:r w:rsidRPr="00245058">
        <w:rPr>
          <w:rFonts w:asciiTheme="majorHAnsi" w:eastAsia="Times New Roman" w:hAnsiTheme="majorHAnsi" w:cstheme="majorHAnsi"/>
          <w:lang w:eastAsia="en-GB"/>
        </w:rPr>
        <w:t xml:space="preserve"> cases it is not necessary to have a student from a specific SHU area in place in order to support an enhancement project. If you think that you need student researchers with </w:t>
      </w:r>
      <w:proofErr w:type="gramStart"/>
      <w:r w:rsidRPr="00245058">
        <w:rPr>
          <w:rFonts w:asciiTheme="majorHAnsi" w:eastAsia="Times New Roman" w:hAnsiTheme="majorHAnsi" w:cstheme="majorHAnsi"/>
          <w:lang w:eastAsia="en-GB"/>
        </w:rPr>
        <w:t>particular expertise / specialisms</w:t>
      </w:r>
      <w:proofErr w:type="gramEnd"/>
      <w:r w:rsidRPr="00245058">
        <w:rPr>
          <w:rFonts w:asciiTheme="majorHAnsi" w:eastAsia="Times New Roman" w:hAnsiTheme="majorHAnsi" w:cstheme="majorHAnsi"/>
          <w:lang w:eastAsia="en-GB"/>
        </w:rPr>
        <w:t>, please mak</w:t>
      </w:r>
      <w:r w:rsidR="00956EB7" w:rsidRPr="00245058">
        <w:rPr>
          <w:rFonts w:asciiTheme="majorHAnsi" w:eastAsia="Times New Roman" w:hAnsiTheme="majorHAnsi" w:cstheme="majorHAnsi"/>
          <w:lang w:eastAsia="en-GB"/>
        </w:rPr>
        <w:t xml:space="preserve">e sure to state this in area </w:t>
      </w:r>
      <w:r w:rsidR="009C5D70" w:rsidRPr="00245058">
        <w:rPr>
          <w:rFonts w:asciiTheme="majorHAnsi" w:eastAsia="Times New Roman" w:hAnsiTheme="majorHAnsi" w:cstheme="majorHAnsi"/>
          <w:lang w:eastAsia="en-GB"/>
        </w:rPr>
        <w:t>7 of the application</w:t>
      </w:r>
      <w:r w:rsidR="005534BD" w:rsidRPr="00245058">
        <w:rPr>
          <w:rFonts w:asciiTheme="majorHAnsi" w:eastAsia="Times New Roman" w:hAnsiTheme="majorHAnsi" w:cstheme="majorHAnsi"/>
          <w:lang w:eastAsia="en-GB"/>
        </w:rPr>
        <w:t xml:space="preserve"> table</w:t>
      </w:r>
      <w:r w:rsidRPr="00245058">
        <w:rPr>
          <w:rFonts w:asciiTheme="majorHAnsi" w:eastAsia="Times New Roman" w:hAnsiTheme="majorHAnsi" w:cstheme="majorHAnsi"/>
          <w:lang w:eastAsia="en-GB"/>
        </w:rPr>
        <w:t>. For further information, please contact Jill Lebihan (</w:t>
      </w:r>
      <w:hyperlink r:id="rId34">
        <w:r w:rsidRPr="00245058">
          <w:rPr>
            <w:rStyle w:val="Hyperlink"/>
            <w:rFonts w:asciiTheme="majorHAnsi" w:eastAsia="Times New Roman" w:hAnsiTheme="majorHAnsi" w:cstheme="majorHAnsi"/>
            <w:color w:val="auto"/>
            <w:lang w:eastAsia="en-GB"/>
          </w:rPr>
          <w:t>J.Lebihan@shu.ac.uk</w:t>
        </w:r>
      </w:hyperlink>
      <w:r w:rsidRPr="00245058">
        <w:rPr>
          <w:rFonts w:asciiTheme="majorHAnsi" w:eastAsia="Times New Roman" w:hAnsiTheme="majorHAnsi" w:cstheme="majorHAnsi"/>
          <w:lang w:eastAsia="en-GB"/>
        </w:rPr>
        <w:t>).</w:t>
      </w:r>
    </w:p>
    <w:p w14:paraId="7B929915" w14:textId="77777777" w:rsidR="00672026" w:rsidRPr="00245058" w:rsidRDefault="00672026" w:rsidP="00672026">
      <w:pPr>
        <w:spacing w:after="0" w:line="240" w:lineRule="auto"/>
        <w:rPr>
          <w:rFonts w:asciiTheme="majorHAnsi" w:eastAsia="Times New Roman" w:hAnsiTheme="majorHAnsi" w:cstheme="majorHAnsi"/>
          <w:b/>
          <w:bCs/>
          <w:color w:val="000000"/>
          <w:lang w:eastAsia="en-GB"/>
        </w:rPr>
      </w:pPr>
    </w:p>
    <w:p w14:paraId="4207AE8B" w14:textId="77777777" w:rsidR="00672026" w:rsidRPr="00245058" w:rsidRDefault="00672026" w:rsidP="00672026">
      <w:pPr>
        <w:spacing w:after="0" w:line="240" w:lineRule="auto"/>
        <w:rPr>
          <w:rFonts w:asciiTheme="majorHAnsi" w:eastAsia="Times New Roman" w:hAnsiTheme="majorHAnsi" w:cstheme="majorHAnsi"/>
          <w:b/>
          <w:bCs/>
          <w:color w:val="000000"/>
          <w:lang w:eastAsia="en-GB"/>
        </w:rPr>
      </w:pPr>
    </w:p>
    <w:p w14:paraId="3BBFE456"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Style w:val="Heading3Char"/>
          <w:rFonts w:cstheme="majorHAnsi"/>
          <w:b/>
          <w:color w:val="auto"/>
        </w:rPr>
        <w:t>IT Equipment</w:t>
      </w:r>
      <w:r w:rsidRPr="00245058">
        <w:rPr>
          <w:rStyle w:val="Heading3Char"/>
          <w:rFonts w:cstheme="majorHAnsi"/>
          <w:b/>
        </w:rPr>
        <w:br/>
      </w:r>
      <w:r w:rsidRPr="00245058">
        <w:rPr>
          <w:rFonts w:asciiTheme="majorHAnsi" w:eastAsia="Times New Roman" w:hAnsiTheme="majorHAnsi" w:cstheme="majorHAnsi"/>
          <w:color w:val="000000"/>
          <w:lang w:eastAsia="en-GB"/>
        </w:rPr>
        <w:t xml:space="preserve">Although the funding cannot be used to purchase specialist IT equipment directly, we can support you in obtaining this from Digital Technology Services (DTS) on a </w:t>
      </w:r>
      <w:proofErr w:type="gramStart"/>
      <w:r w:rsidRPr="00245058">
        <w:rPr>
          <w:rFonts w:asciiTheme="majorHAnsi" w:eastAsia="Times New Roman" w:hAnsiTheme="majorHAnsi" w:cstheme="majorHAnsi"/>
          <w:color w:val="000000"/>
          <w:lang w:eastAsia="en-GB"/>
        </w:rPr>
        <w:t>long term</w:t>
      </w:r>
      <w:proofErr w:type="gramEnd"/>
      <w:r w:rsidRPr="00245058">
        <w:rPr>
          <w:rFonts w:asciiTheme="majorHAnsi" w:eastAsia="Times New Roman" w:hAnsiTheme="majorHAnsi" w:cstheme="majorHAnsi"/>
          <w:color w:val="000000"/>
          <w:lang w:eastAsia="en-GB"/>
        </w:rPr>
        <w:t xml:space="preserve"> loan basis (typically 12-18 months) for the duration of the programme and any subsequent consolidation/dissemination. Should the enhancement project prove successful, with a clear case for continuation, the loan can be made indefinite and additional equipment supplied for wider use, if appropriate.</w:t>
      </w:r>
    </w:p>
    <w:p w14:paraId="4BA788EA" w14:textId="77777777" w:rsidR="00672026" w:rsidRPr="00245058" w:rsidRDefault="00672026" w:rsidP="00672026">
      <w:pPr>
        <w:spacing w:after="0" w:line="240" w:lineRule="auto"/>
        <w:rPr>
          <w:rFonts w:asciiTheme="majorHAnsi" w:eastAsia="Times New Roman" w:hAnsiTheme="majorHAnsi" w:cstheme="majorHAnsi"/>
          <w:lang w:eastAsia="en-GB"/>
        </w:rPr>
      </w:pPr>
    </w:p>
    <w:p w14:paraId="753C5265" w14:textId="77777777" w:rsidR="00672026" w:rsidRPr="00245058" w:rsidRDefault="00672026" w:rsidP="00672026">
      <w:pPr>
        <w:spacing w:after="0" w:line="240" w:lineRule="auto"/>
        <w:rPr>
          <w:rFonts w:asciiTheme="majorHAnsi" w:eastAsia="Times New Roman" w:hAnsiTheme="majorHAnsi" w:cstheme="majorHAnsi"/>
          <w:lang w:eastAsia="en-GB"/>
        </w:rPr>
      </w:pPr>
    </w:p>
    <w:p w14:paraId="2631E148" w14:textId="77777777" w:rsidR="00672026" w:rsidRPr="00245058" w:rsidRDefault="00672026" w:rsidP="00672026">
      <w:pPr>
        <w:spacing w:after="0" w:line="240" w:lineRule="auto"/>
        <w:rPr>
          <w:rStyle w:val="Heading3Char"/>
          <w:rFonts w:cstheme="majorHAnsi"/>
          <w:b/>
        </w:rPr>
      </w:pPr>
      <w:r w:rsidRPr="00245058">
        <w:rPr>
          <w:rStyle w:val="Heading3Char"/>
          <w:rFonts w:cstheme="majorHAnsi"/>
          <w:b/>
          <w:color w:val="auto"/>
        </w:rPr>
        <w:t>Deliverables</w:t>
      </w:r>
    </w:p>
    <w:p w14:paraId="629C52E8" w14:textId="535338C4" w:rsidR="00672026" w:rsidRPr="00245058" w:rsidRDefault="00672026" w:rsidP="00672026">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At the end of the enhancement project you (or a member of your project team) will be expected to present your findings at the annual SHU T&amp;L Conference/Festival or at a </w:t>
      </w:r>
      <w:proofErr w:type="gramStart"/>
      <w:r w:rsidRPr="00245058">
        <w:rPr>
          <w:rFonts w:asciiTheme="majorHAnsi" w:eastAsia="Times New Roman" w:hAnsiTheme="majorHAnsi" w:cstheme="majorHAnsi"/>
          <w:color w:val="000000"/>
          <w:lang w:eastAsia="en-GB"/>
        </w:rPr>
        <w:t>College</w:t>
      </w:r>
      <w:proofErr w:type="gramEnd"/>
      <w:r w:rsidRPr="00245058">
        <w:rPr>
          <w:rFonts w:asciiTheme="majorHAnsi" w:eastAsia="Times New Roman" w:hAnsiTheme="majorHAnsi" w:cstheme="majorHAnsi"/>
          <w:color w:val="000000"/>
          <w:lang w:eastAsia="en-GB"/>
        </w:rPr>
        <w:t xml:space="preserve"> LTA event in 202</w:t>
      </w:r>
      <w:r w:rsidR="00D73951">
        <w:rPr>
          <w:rFonts w:asciiTheme="majorHAnsi" w:eastAsia="Times New Roman" w:hAnsiTheme="majorHAnsi" w:cstheme="majorHAnsi"/>
          <w:color w:val="000000"/>
          <w:lang w:eastAsia="en-GB"/>
        </w:rPr>
        <w:t>3</w:t>
      </w:r>
      <w:r w:rsidRPr="00245058">
        <w:rPr>
          <w:rFonts w:asciiTheme="majorHAnsi" w:eastAsia="Times New Roman" w:hAnsiTheme="majorHAnsi" w:cstheme="majorHAnsi"/>
          <w:color w:val="000000"/>
          <w:lang w:eastAsia="en-GB"/>
        </w:rPr>
        <w:t xml:space="preserve">.  </w:t>
      </w:r>
    </w:p>
    <w:p w14:paraId="222580A0"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p>
    <w:p w14:paraId="13C434A6"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It is expected that you will participate in a form of formal evaluation of the impact of your project, run by the Student Engagement, Evaluation and Research (STEER) team. This may take the form of a focus group for example. Further information is available from Liz Austen (</w:t>
      </w:r>
      <w:hyperlink r:id="rId35">
        <w:r w:rsidRPr="00245058">
          <w:rPr>
            <w:rStyle w:val="Hyperlink"/>
            <w:rFonts w:asciiTheme="majorHAnsi" w:eastAsia="Times New Roman" w:hAnsiTheme="majorHAnsi" w:cstheme="majorHAnsi"/>
            <w:color w:val="auto"/>
            <w:lang w:eastAsia="en-GB"/>
          </w:rPr>
          <w:t>L.Austen@shu.ac.uk</w:t>
        </w:r>
      </w:hyperlink>
      <w:r w:rsidRPr="00245058">
        <w:rPr>
          <w:rFonts w:asciiTheme="majorHAnsi" w:eastAsia="Times New Roman" w:hAnsiTheme="majorHAnsi" w:cstheme="majorHAnsi"/>
          <w:lang w:eastAsia="en-GB"/>
        </w:rPr>
        <w:t xml:space="preserve">) and her team. Also check: </w:t>
      </w:r>
      <w:hyperlink r:id="rId36">
        <w:r w:rsidRPr="00245058">
          <w:rPr>
            <w:rStyle w:val="Hyperlink"/>
            <w:rFonts w:asciiTheme="majorHAnsi" w:eastAsia="Times New Roman" w:hAnsiTheme="majorHAnsi" w:cstheme="majorHAnsi"/>
            <w:color w:val="auto"/>
            <w:lang w:eastAsia="en-GB"/>
          </w:rPr>
          <w:t>https://blogs.shu.ac.uk/steer/evaluation</w:t>
        </w:r>
      </w:hyperlink>
      <w:r w:rsidRPr="00245058">
        <w:rPr>
          <w:rFonts w:asciiTheme="majorHAnsi" w:eastAsia="Times New Roman" w:hAnsiTheme="majorHAnsi" w:cstheme="majorHAnsi"/>
          <w:lang w:eastAsia="en-GB"/>
        </w:rPr>
        <w:t>.</w:t>
      </w:r>
    </w:p>
    <w:p w14:paraId="69247275"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p>
    <w:p w14:paraId="3647EE83" w14:textId="77777777" w:rsidR="00672026" w:rsidRPr="00245058" w:rsidRDefault="00672026" w:rsidP="00672026">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Four formal Review Points will be set during the running of the project and progress will be tracked using this template:</w:t>
      </w:r>
    </w:p>
    <w:p w14:paraId="0095E2AC" w14:textId="77777777" w:rsidR="00672026" w:rsidRPr="002B5E6E" w:rsidRDefault="00672026" w:rsidP="00672026">
      <w:pPr>
        <w:spacing w:after="0" w:line="240" w:lineRule="auto"/>
        <w:rPr>
          <w:rFonts w:ascii="Arial" w:eastAsia="Times New Roman" w:hAnsi="Arial" w:cs="Arial"/>
          <w:color w:val="000000"/>
          <w:lang w:eastAsia="en-GB"/>
        </w:rPr>
      </w:pPr>
    </w:p>
    <w:p w14:paraId="1125941D" w14:textId="12D3817B" w:rsidR="00672026" w:rsidRPr="002B5E6E" w:rsidRDefault="007A6C68" w:rsidP="005E2C9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object w:dxaOrig="1508" w:dyaOrig="984" w14:anchorId="571B1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37" o:title=""/>
          </v:shape>
          <o:OLEObject Type="Embed" ProgID="Excel.Sheet.12" ShapeID="_x0000_i1025" DrawAspect="Icon" ObjectID="_1750075035" r:id="rId38"/>
        </w:object>
      </w:r>
      <w:r w:rsidR="00425973">
        <w:rPr>
          <w:rFonts w:ascii="Arial" w:eastAsia="Times New Roman" w:hAnsi="Arial" w:cs="Arial"/>
          <w:color w:val="000000"/>
          <w:lang w:eastAsia="en-GB"/>
        </w:rPr>
        <w:br w:type="textWrapping" w:clear="all"/>
      </w:r>
    </w:p>
    <w:p w14:paraId="69AFD5C8" w14:textId="77777777" w:rsidR="00672026" w:rsidRPr="002B5E6E" w:rsidRDefault="00672026" w:rsidP="00672026">
      <w:pPr>
        <w:spacing w:after="0" w:line="240" w:lineRule="auto"/>
        <w:rPr>
          <w:rFonts w:ascii="Arial" w:eastAsia="Times New Roman" w:hAnsi="Arial" w:cs="Arial"/>
          <w:color w:val="000000"/>
          <w:lang w:eastAsia="en-GB"/>
        </w:rPr>
      </w:pPr>
    </w:p>
    <w:p w14:paraId="19A9364F"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 xml:space="preserve">At the end of the project you will also be asked to provide a summary of the enhancement project detailing the outcomes and outputs using </w:t>
      </w:r>
      <w:r w:rsidRPr="00245058">
        <w:rPr>
          <w:rFonts w:asciiTheme="majorHAnsi" w:eastAsia="Times New Roman" w:hAnsiTheme="majorHAnsi" w:cstheme="majorHAnsi"/>
          <w:lang w:eastAsia="en-GB"/>
        </w:rPr>
        <w:t xml:space="preserve">this template: </w:t>
      </w:r>
    </w:p>
    <w:p w14:paraId="0B952C00" w14:textId="77777777" w:rsidR="00672026" w:rsidRPr="002B5E6E" w:rsidRDefault="00672026" w:rsidP="00672026">
      <w:pPr>
        <w:spacing w:after="0" w:line="240" w:lineRule="auto"/>
        <w:rPr>
          <w:rFonts w:ascii="Arial" w:eastAsia="Times New Roman" w:hAnsi="Arial" w:cs="Arial"/>
          <w:lang w:eastAsia="en-GB"/>
        </w:rPr>
      </w:pPr>
    </w:p>
    <w:bookmarkStart w:id="0" w:name="_MON_1716887516"/>
    <w:bookmarkEnd w:id="0"/>
    <w:p w14:paraId="74C5B16C" w14:textId="33D10E1F" w:rsidR="00672026" w:rsidRPr="002B5E6E" w:rsidRDefault="007A6C68" w:rsidP="00672026">
      <w:pPr>
        <w:spacing w:after="0" w:line="240" w:lineRule="auto"/>
        <w:jc w:val="center"/>
        <w:rPr>
          <w:rFonts w:ascii="Arial" w:eastAsia="Times New Roman" w:hAnsi="Arial" w:cs="Arial"/>
          <w:lang w:eastAsia="en-GB"/>
        </w:rPr>
      </w:pPr>
      <w:r>
        <w:rPr>
          <w:rFonts w:ascii="Arial" w:eastAsia="Times New Roman" w:hAnsi="Arial" w:cs="Arial"/>
          <w:lang w:eastAsia="en-GB"/>
        </w:rPr>
        <w:object w:dxaOrig="1508" w:dyaOrig="984" w14:anchorId="76177E2B">
          <v:shape id="_x0000_i1026" type="#_x0000_t75" style="width:76pt;height:49pt" o:ole="">
            <v:imagedata r:id="rId39" o:title=""/>
          </v:shape>
          <o:OLEObject Type="Embed" ProgID="Word.Document.12" ShapeID="_x0000_i1026" DrawAspect="Icon" ObjectID="_1750075036" r:id="rId40">
            <o:FieldCodes>\s</o:FieldCodes>
          </o:OLEObject>
        </w:object>
      </w:r>
    </w:p>
    <w:p w14:paraId="5F3469A1" w14:textId="77777777" w:rsidR="00672026" w:rsidRPr="002B5E6E" w:rsidRDefault="00672026" w:rsidP="00672026">
      <w:pPr>
        <w:spacing w:after="0" w:line="240" w:lineRule="auto"/>
        <w:rPr>
          <w:rFonts w:ascii="Arial" w:eastAsia="Times New Roman" w:hAnsi="Arial" w:cs="Arial"/>
          <w:lang w:eastAsia="en-GB"/>
        </w:rPr>
      </w:pPr>
    </w:p>
    <w:p w14:paraId="78C526D1" w14:textId="77777777" w:rsidR="00672026" w:rsidRPr="00245058" w:rsidRDefault="00672026" w:rsidP="00672026">
      <w:pPr>
        <w:pStyle w:val="Heading3"/>
        <w:rPr>
          <w:rFonts w:cstheme="majorHAnsi"/>
          <w:b/>
          <w:lang w:eastAsia="en-GB"/>
        </w:rPr>
      </w:pPr>
      <w:r w:rsidRPr="00245058">
        <w:rPr>
          <w:rFonts w:cstheme="majorHAnsi"/>
          <w:b/>
          <w:color w:val="auto"/>
          <w:lang w:eastAsia="en-GB"/>
        </w:rPr>
        <w:t>Academic Work Plan (AWP) hours</w:t>
      </w:r>
    </w:p>
    <w:p w14:paraId="3E6F1E41" w14:textId="77777777" w:rsidR="00672026" w:rsidRPr="00245058" w:rsidRDefault="00672026" w:rsidP="0067202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No AWP hours will be awarded to support the delivery of this project. It is expected that colleagues will use their RSA allocation to work on this project.</w:t>
      </w:r>
    </w:p>
    <w:p w14:paraId="47E8870B" w14:textId="77777777" w:rsidR="00672026" w:rsidRPr="00245058" w:rsidRDefault="00672026" w:rsidP="00672026">
      <w:pPr>
        <w:spacing w:after="0" w:line="240" w:lineRule="auto"/>
        <w:rPr>
          <w:rFonts w:asciiTheme="majorHAnsi" w:eastAsia="Times New Roman" w:hAnsiTheme="majorHAnsi" w:cstheme="majorHAnsi"/>
          <w:lang w:eastAsia="en-GB"/>
        </w:rPr>
      </w:pPr>
    </w:p>
    <w:p w14:paraId="3E918C42" w14:textId="77777777" w:rsidR="00672026" w:rsidRPr="002B5E6E" w:rsidRDefault="00672026" w:rsidP="00672026">
      <w:pPr>
        <w:spacing w:after="0" w:line="240" w:lineRule="auto"/>
        <w:rPr>
          <w:rFonts w:ascii="Arial" w:eastAsia="Times New Roman" w:hAnsi="Arial" w:cs="Arial"/>
          <w:lang w:eastAsia="en-GB"/>
        </w:rPr>
      </w:pPr>
    </w:p>
    <w:p w14:paraId="70BEA2F4" w14:textId="77777777" w:rsidR="00672026" w:rsidRPr="00245058" w:rsidRDefault="00672026" w:rsidP="00672026">
      <w:pPr>
        <w:pStyle w:val="Heading3"/>
        <w:rPr>
          <w:rFonts w:cstheme="majorHAnsi"/>
          <w:b/>
          <w:color w:val="auto"/>
          <w:lang w:eastAsia="en-GB"/>
        </w:rPr>
      </w:pPr>
      <w:r w:rsidRPr="00245058">
        <w:rPr>
          <w:rFonts w:cstheme="majorHAnsi"/>
          <w:b/>
          <w:color w:val="auto"/>
          <w:lang w:eastAsia="en-GB"/>
        </w:rPr>
        <w:t>Criteria for award</w:t>
      </w:r>
    </w:p>
    <w:p w14:paraId="5C7E68D2" w14:textId="77777777" w:rsidR="00672026" w:rsidRPr="00245058" w:rsidRDefault="00672026" w:rsidP="00672026">
      <w:pPr>
        <w:spacing w:after="0" w:line="240" w:lineRule="auto"/>
        <w:rPr>
          <w:rFonts w:asciiTheme="majorHAnsi" w:hAnsiTheme="majorHAnsi" w:cstheme="majorHAnsi"/>
        </w:rPr>
      </w:pPr>
      <w:r w:rsidRPr="00245058">
        <w:rPr>
          <w:rFonts w:asciiTheme="majorHAnsi" w:hAnsiTheme="majorHAnsi" w:cstheme="majorHAnsi"/>
        </w:rPr>
        <w:t>Applications will be considered by a review panel. This review panel will look for:</w:t>
      </w:r>
    </w:p>
    <w:p w14:paraId="788815A1" w14:textId="77777777" w:rsidR="00672026" w:rsidRPr="00245058" w:rsidRDefault="00672026" w:rsidP="00672026">
      <w:pPr>
        <w:numPr>
          <w:ilvl w:val="0"/>
          <w:numId w:val="14"/>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Rationale identifying clear need for the enhancement project to take place</w:t>
      </w:r>
    </w:p>
    <w:p w14:paraId="17B2BD6C" w14:textId="77777777" w:rsidR="00672026" w:rsidRPr="00245058" w:rsidRDefault="00672026" w:rsidP="00672026">
      <w:pPr>
        <w:numPr>
          <w:ilvl w:val="0"/>
          <w:numId w:val="14"/>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Well considered and clearly structured aim and objectives</w:t>
      </w:r>
    </w:p>
    <w:p w14:paraId="3F199C7F" w14:textId="77777777" w:rsidR="00672026" w:rsidRPr="00245058" w:rsidRDefault="00672026" w:rsidP="00672026">
      <w:pPr>
        <w:numPr>
          <w:ilvl w:val="0"/>
          <w:numId w:val="14"/>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A clear set of outcomes</w:t>
      </w:r>
    </w:p>
    <w:p w14:paraId="549579D2" w14:textId="77777777" w:rsidR="00672026" w:rsidRPr="00245058" w:rsidRDefault="00672026" w:rsidP="00672026">
      <w:pPr>
        <w:numPr>
          <w:ilvl w:val="0"/>
          <w:numId w:val="14"/>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Activities and Methodology, including a proposed way to evaluate the impact / success of the enhancement project</w:t>
      </w:r>
    </w:p>
    <w:p w14:paraId="056F4449" w14:textId="77777777" w:rsidR="00672026" w:rsidRPr="00245058" w:rsidRDefault="00672026" w:rsidP="00672026">
      <w:pPr>
        <w:numPr>
          <w:ilvl w:val="0"/>
          <w:numId w:val="14"/>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Focus upon informing and influencing the work of others through sharing the enhancement project outcomes</w:t>
      </w:r>
    </w:p>
    <w:p w14:paraId="189B5394" w14:textId="77777777" w:rsidR="00672026" w:rsidRPr="00245058" w:rsidRDefault="00672026" w:rsidP="00672026">
      <w:pPr>
        <w:pStyle w:val="ListParagraph"/>
        <w:spacing w:after="0" w:line="240" w:lineRule="auto"/>
        <w:rPr>
          <w:rFonts w:asciiTheme="majorHAnsi" w:eastAsia="Times New Roman" w:hAnsiTheme="majorHAnsi" w:cstheme="majorHAnsi"/>
          <w:lang w:eastAsia="en-GB"/>
        </w:rPr>
      </w:pPr>
    </w:p>
    <w:p w14:paraId="19E20AF1" w14:textId="77777777" w:rsidR="00672026" w:rsidRPr="00245058" w:rsidRDefault="00672026" w:rsidP="00672026">
      <w:pPr>
        <w:pStyle w:val="ListParagraph"/>
        <w:spacing w:after="0" w:line="240" w:lineRule="auto"/>
        <w:rPr>
          <w:rFonts w:asciiTheme="majorHAnsi" w:eastAsia="Times New Roman" w:hAnsiTheme="majorHAnsi" w:cstheme="majorHAnsi"/>
          <w:lang w:eastAsia="en-GB"/>
        </w:rPr>
      </w:pPr>
    </w:p>
    <w:p w14:paraId="0FCA7F8B" w14:textId="77777777" w:rsidR="00672026" w:rsidRPr="00245058" w:rsidRDefault="00672026" w:rsidP="00672026">
      <w:pPr>
        <w:pStyle w:val="Heading3"/>
        <w:rPr>
          <w:rFonts w:cstheme="majorHAnsi"/>
          <w:b/>
          <w:color w:val="auto"/>
          <w:lang w:eastAsia="en-GB"/>
        </w:rPr>
      </w:pPr>
      <w:r w:rsidRPr="00245058">
        <w:rPr>
          <w:rFonts w:cstheme="majorHAnsi"/>
          <w:b/>
          <w:color w:val="auto"/>
          <w:lang w:eastAsia="en-GB"/>
        </w:rPr>
        <w:t>Timings</w:t>
      </w:r>
    </w:p>
    <w:p w14:paraId="21352D50" w14:textId="77777777" w:rsidR="002779BD" w:rsidRPr="00245058" w:rsidRDefault="002779BD" w:rsidP="002779BD">
      <w:pPr>
        <w:pStyle w:val="ListParagraph"/>
        <w:numPr>
          <w:ilvl w:val="0"/>
          <w:numId w:val="15"/>
        </w:num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Applications submitted by </w:t>
      </w:r>
      <w:r w:rsidRPr="00245058">
        <w:rPr>
          <w:rFonts w:asciiTheme="majorHAnsi" w:eastAsia="Times New Roman" w:hAnsiTheme="majorHAnsi" w:cstheme="majorHAnsi"/>
          <w:b/>
          <w:iCs/>
          <w:lang w:eastAsia="en-GB"/>
        </w:rPr>
        <w:t>Monday, 18</w:t>
      </w:r>
      <w:r w:rsidRPr="00245058">
        <w:rPr>
          <w:rFonts w:asciiTheme="majorHAnsi" w:eastAsia="Times New Roman" w:hAnsiTheme="majorHAnsi" w:cstheme="majorHAnsi"/>
          <w:b/>
          <w:iCs/>
          <w:vertAlign w:val="superscript"/>
          <w:lang w:eastAsia="en-GB"/>
        </w:rPr>
        <w:t>th</w:t>
      </w:r>
      <w:r w:rsidRPr="00245058">
        <w:rPr>
          <w:rFonts w:asciiTheme="majorHAnsi" w:eastAsia="Times New Roman" w:hAnsiTheme="majorHAnsi" w:cstheme="majorHAnsi"/>
          <w:b/>
          <w:iCs/>
          <w:lang w:eastAsia="en-GB"/>
        </w:rPr>
        <w:t xml:space="preserve"> July 2022 </w:t>
      </w:r>
      <w:r w:rsidRPr="00245058">
        <w:rPr>
          <w:rFonts w:asciiTheme="majorHAnsi" w:eastAsia="Times New Roman" w:hAnsiTheme="majorHAnsi" w:cstheme="majorHAnsi"/>
          <w:iCs/>
          <w:lang w:eastAsia="en-GB"/>
        </w:rPr>
        <w:t>(late applications will not be considered)</w:t>
      </w:r>
    </w:p>
    <w:p w14:paraId="101814A2" w14:textId="77777777" w:rsidR="002779BD" w:rsidRPr="00245058" w:rsidRDefault="002779BD" w:rsidP="002779BD">
      <w:pPr>
        <w:pStyle w:val="ListParagraph"/>
        <w:numPr>
          <w:ilvl w:val="0"/>
          <w:numId w:val="15"/>
        </w:num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Confirmation of review outcomes by </w:t>
      </w:r>
      <w:r w:rsidRPr="00245058">
        <w:rPr>
          <w:rFonts w:asciiTheme="majorHAnsi" w:eastAsia="Times New Roman" w:hAnsiTheme="majorHAnsi" w:cstheme="majorHAnsi"/>
          <w:b/>
          <w:lang w:eastAsia="en-GB"/>
        </w:rPr>
        <w:t>Friday, 12</w:t>
      </w:r>
      <w:r w:rsidRPr="00245058">
        <w:rPr>
          <w:rFonts w:asciiTheme="majorHAnsi" w:eastAsia="Times New Roman" w:hAnsiTheme="majorHAnsi" w:cstheme="majorHAnsi"/>
          <w:b/>
          <w:vertAlign w:val="superscript"/>
          <w:lang w:eastAsia="en-GB"/>
        </w:rPr>
        <w:t>th</w:t>
      </w:r>
      <w:r w:rsidRPr="00245058">
        <w:rPr>
          <w:rFonts w:asciiTheme="majorHAnsi" w:eastAsia="Times New Roman" w:hAnsiTheme="majorHAnsi" w:cstheme="majorHAnsi"/>
          <w:b/>
          <w:lang w:eastAsia="en-GB"/>
        </w:rPr>
        <w:t xml:space="preserve"> August 2022</w:t>
      </w:r>
    </w:p>
    <w:p w14:paraId="06DC31AB" w14:textId="77777777" w:rsidR="002779BD" w:rsidRPr="00245058" w:rsidRDefault="002779BD" w:rsidP="002779BD">
      <w:pPr>
        <w:pStyle w:val="ListParagraph"/>
        <w:numPr>
          <w:ilvl w:val="0"/>
          <w:numId w:val="15"/>
        </w:num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Funds available to successful applicants to be spent between </w:t>
      </w:r>
      <w:r w:rsidRPr="00245058">
        <w:rPr>
          <w:rFonts w:asciiTheme="majorHAnsi" w:eastAsia="Times New Roman" w:hAnsiTheme="majorHAnsi" w:cstheme="majorHAnsi"/>
          <w:b/>
          <w:lang w:eastAsia="en-GB"/>
        </w:rPr>
        <w:t>01</w:t>
      </w:r>
      <w:r w:rsidRPr="00245058">
        <w:rPr>
          <w:rFonts w:asciiTheme="majorHAnsi" w:eastAsia="Times New Roman" w:hAnsiTheme="majorHAnsi" w:cstheme="majorHAnsi"/>
          <w:b/>
          <w:vertAlign w:val="superscript"/>
          <w:lang w:eastAsia="en-GB"/>
        </w:rPr>
        <w:t>st</w:t>
      </w:r>
      <w:r w:rsidRPr="00245058">
        <w:rPr>
          <w:rFonts w:asciiTheme="majorHAnsi" w:eastAsia="Times New Roman" w:hAnsiTheme="majorHAnsi" w:cstheme="majorHAnsi"/>
          <w:b/>
          <w:lang w:eastAsia="en-GB"/>
        </w:rPr>
        <w:t xml:space="preserve"> September 2022 – 31</w:t>
      </w:r>
      <w:r w:rsidRPr="00245058">
        <w:rPr>
          <w:rFonts w:asciiTheme="majorHAnsi" w:eastAsia="Times New Roman" w:hAnsiTheme="majorHAnsi" w:cstheme="majorHAnsi"/>
          <w:b/>
          <w:vertAlign w:val="superscript"/>
          <w:lang w:eastAsia="en-GB"/>
        </w:rPr>
        <w:t>st</w:t>
      </w:r>
      <w:r w:rsidRPr="00245058">
        <w:rPr>
          <w:rFonts w:asciiTheme="majorHAnsi" w:eastAsia="Times New Roman" w:hAnsiTheme="majorHAnsi" w:cstheme="majorHAnsi"/>
          <w:b/>
          <w:lang w:eastAsia="en-GB"/>
        </w:rPr>
        <w:t xml:space="preserve"> July 2023</w:t>
      </w:r>
    </w:p>
    <w:p w14:paraId="58308709" w14:textId="77777777" w:rsidR="00672026" w:rsidRPr="002B5E6E" w:rsidRDefault="00672026" w:rsidP="00672026">
      <w:pPr>
        <w:rPr>
          <w:rFonts w:ascii="Arial" w:eastAsia="Times New Roman" w:hAnsi="Arial" w:cs="Arial"/>
          <w:b/>
          <w:bCs/>
          <w:sz w:val="27"/>
          <w:szCs w:val="27"/>
          <w:lang w:eastAsia="en-GB"/>
        </w:rPr>
      </w:pPr>
      <w:r w:rsidRPr="002B5E6E">
        <w:rPr>
          <w:rFonts w:ascii="Arial" w:eastAsia="Times New Roman" w:hAnsi="Arial" w:cs="Arial"/>
          <w:b/>
          <w:bCs/>
          <w:sz w:val="27"/>
          <w:szCs w:val="27"/>
          <w:lang w:eastAsia="en-GB"/>
        </w:rPr>
        <w:br w:type="page"/>
      </w:r>
    </w:p>
    <w:p w14:paraId="2F4C5838" w14:textId="765EC40F" w:rsidR="007057BA" w:rsidRPr="00245058" w:rsidRDefault="007057BA" w:rsidP="007057BA">
      <w:pPr>
        <w:pStyle w:val="Heading2"/>
        <w:jc w:val="center"/>
        <w:rPr>
          <w:rFonts w:cstheme="majorHAnsi"/>
          <w:b/>
          <w:color w:val="auto"/>
          <w:sz w:val="24"/>
          <w:szCs w:val="24"/>
          <w:lang w:eastAsia="en-GB"/>
        </w:rPr>
      </w:pPr>
      <w:r w:rsidRPr="00245058">
        <w:rPr>
          <w:rFonts w:cstheme="majorHAnsi"/>
          <w:b/>
          <w:color w:val="auto"/>
          <w:sz w:val="24"/>
          <w:szCs w:val="24"/>
          <w:lang w:eastAsia="en-GB"/>
        </w:rPr>
        <w:lastRenderedPageBreak/>
        <w:t>Appendix 2 – further guidance for Project Type 2, Teaching, Learning &amp; Student Experience Quick Impact Project (Quick Impact Project - QIP)</w:t>
      </w:r>
    </w:p>
    <w:p w14:paraId="1EE1295D" w14:textId="77777777" w:rsidR="007057BA" w:rsidRPr="00245058" w:rsidRDefault="007057BA" w:rsidP="007057BA">
      <w:pPr>
        <w:spacing w:after="0" w:line="240" w:lineRule="auto"/>
        <w:rPr>
          <w:rFonts w:asciiTheme="majorHAnsi" w:eastAsia="Times New Roman" w:hAnsiTheme="majorHAnsi" w:cstheme="majorHAnsi"/>
          <w:b/>
          <w:bCs/>
          <w:color w:val="000000"/>
          <w:lang w:eastAsia="en-GB"/>
        </w:rPr>
      </w:pPr>
    </w:p>
    <w:p w14:paraId="3EFC94E3" w14:textId="77777777" w:rsidR="007057BA" w:rsidRPr="00245058" w:rsidRDefault="007057BA" w:rsidP="007057BA">
      <w:pPr>
        <w:spacing w:after="0" w:line="240" w:lineRule="auto"/>
        <w:rPr>
          <w:rFonts w:asciiTheme="majorHAnsi" w:eastAsia="Times New Roman" w:hAnsiTheme="majorHAnsi" w:cstheme="majorHAnsi"/>
          <w:b/>
          <w:bCs/>
          <w:color w:val="000000"/>
          <w:lang w:eastAsia="en-GB"/>
        </w:rPr>
      </w:pPr>
    </w:p>
    <w:p w14:paraId="7AE89E38" w14:textId="77777777" w:rsidR="007057BA" w:rsidRPr="00245058" w:rsidRDefault="007057BA" w:rsidP="007057BA">
      <w:pPr>
        <w:pStyle w:val="Heading3"/>
        <w:rPr>
          <w:rFonts w:cstheme="majorHAnsi"/>
          <w:b/>
          <w:lang w:eastAsia="en-GB"/>
        </w:rPr>
      </w:pPr>
      <w:r w:rsidRPr="00245058">
        <w:rPr>
          <w:rFonts w:cstheme="majorHAnsi"/>
          <w:b/>
          <w:color w:val="auto"/>
          <w:lang w:eastAsia="en-GB"/>
        </w:rPr>
        <w:t>Types of application which may be considered</w:t>
      </w:r>
    </w:p>
    <w:p w14:paraId="05E17A2D" w14:textId="77777777" w:rsidR="00425973" w:rsidRDefault="00425973" w:rsidP="00EB3901">
      <w:pPr>
        <w:spacing w:after="0" w:line="240" w:lineRule="auto"/>
        <w:rPr>
          <w:rFonts w:asciiTheme="majorHAnsi" w:eastAsia="Times New Roman" w:hAnsiTheme="majorHAnsi" w:cstheme="majorHAnsi"/>
          <w:color w:val="000000" w:themeColor="text1"/>
          <w:lang w:eastAsia="en-GB"/>
        </w:rPr>
      </w:pPr>
    </w:p>
    <w:p w14:paraId="3ABF4ACB" w14:textId="77777777" w:rsidR="00425973" w:rsidRPr="00811361" w:rsidRDefault="00425973" w:rsidP="00425973">
      <w:pPr>
        <w:rPr>
          <w:rFonts w:asciiTheme="majorHAnsi" w:hAnsiTheme="majorHAnsi" w:cstheme="majorHAnsi"/>
          <w:lang w:eastAsia="en-GB"/>
        </w:rPr>
      </w:pPr>
      <w:r w:rsidRPr="00811361">
        <w:rPr>
          <w:rFonts w:asciiTheme="majorHAnsi" w:hAnsiTheme="majorHAnsi" w:cstheme="majorHAnsi"/>
          <w:lang w:eastAsia="en-GB"/>
        </w:rPr>
        <w:t xml:space="preserve">In SSA, </w:t>
      </w:r>
      <w:r>
        <w:rPr>
          <w:rFonts w:asciiTheme="majorHAnsi" w:hAnsiTheme="majorHAnsi" w:cstheme="majorHAnsi"/>
          <w:lang w:eastAsia="en-GB"/>
        </w:rPr>
        <w:t xml:space="preserve">for 2022-23, </w:t>
      </w:r>
      <w:r w:rsidRPr="00811361">
        <w:rPr>
          <w:rFonts w:asciiTheme="majorHAnsi" w:hAnsiTheme="majorHAnsi" w:cstheme="majorHAnsi"/>
          <w:lang w:eastAsia="en-GB"/>
        </w:rPr>
        <w:t>we would particularly welcome projects that relate to the following themes:</w:t>
      </w:r>
    </w:p>
    <w:p w14:paraId="57A524A9" w14:textId="77777777" w:rsidR="00425973" w:rsidRPr="00811361" w:rsidRDefault="00425973" w:rsidP="00425973">
      <w:pPr>
        <w:pStyle w:val="ListParagraph"/>
        <w:numPr>
          <w:ilvl w:val="0"/>
          <w:numId w:val="18"/>
        </w:numPr>
        <w:rPr>
          <w:rFonts w:asciiTheme="majorHAnsi" w:hAnsiTheme="majorHAnsi" w:cstheme="majorHAnsi"/>
          <w:lang w:eastAsia="en-GB"/>
        </w:rPr>
      </w:pPr>
      <w:r w:rsidRPr="00811361">
        <w:rPr>
          <w:rFonts w:asciiTheme="majorHAnsi" w:hAnsiTheme="majorHAnsi" w:cstheme="majorHAnsi"/>
          <w:lang w:eastAsia="en-GB"/>
        </w:rPr>
        <w:t>Learning community</w:t>
      </w:r>
    </w:p>
    <w:p w14:paraId="757C5C34" w14:textId="77777777" w:rsidR="00425973" w:rsidRPr="00811361" w:rsidRDefault="00425973" w:rsidP="00425973">
      <w:pPr>
        <w:pStyle w:val="ListParagraph"/>
        <w:numPr>
          <w:ilvl w:val="0"/>
          <w:numId w:val="18"/>
        </w:numPr>
        <w:rPr>
          <w:rFonts w:asciiTheme="majorHAnsi" w:hAnsiTheme="majorHAnsi" w:cstheme="majorHAnsi"/>
          <w:lang w:eastAsia="en-GB"/>
        </w:rPr>
      </w:pPr>
      <w:r w:rsidRPr="00811361">
        <w:rPr>
          <w:rFonts w:asciiTheme="majorHAnsi" w:hAnsiTheme="majorHAnsi" w:cstheme="majorHAnsi"/>
          <w:lang w:eastAsia="en-GB"/>
        </w:rPr>
        <w:t>Student engagement</w:t>
      </w:r>
    </w:p>
    <w:p w14:paraId="3EEA3DE9" w14:textId="77777777" w:rsidR="00425973" w:rsidRPr="00811361" w:rsidRDefault="00425973" w:rsidP="00425973">
      <w:pPr>
        <w:pStyle w:val="ListParagraph"/>
        <w:numPr>
          <w:ilvl w:val="0"/>
          <w:numId w:val="18"/>
        </w:numPr>
        <w:rPr>
          <w:rFonts w:asciiTheme="majorHAnsi" w:hAnsiTheme="majorHAnsi" w:cstheme="majorHAnsi"/>
          <w:lang w:eastAsia="en-GB"/>
        </w:rPr>
      </w:pPr>
      <w:r w:rsidRPr="00811361">
        <w:rPr>
          <w:rFonts w:asciiTheme="majorHAnsi" w:hAnsiTheme="majorHAnsi" w:cstheme="majorHAnsi"/>
          <w:lang w:eastAsia="en-GB"/>
        </w:rPr>
        <w:t>Innovative assessments</w:t>
      </w:r>
      <w:r>
        <w:rPr>
          <w:rFonts w:asciiTheme="majorHAnsi" w:hAnsiTheme="majorHAnsi" w:cstheme="majorHAnsi"/>
          <w:lang w:eastAsia="en-GB"/>
        </w:rPr>
        <w:t xml:space="preserve"> </w:t>
      </w:r>
    </w:p>
    <w:p w14:paraId="3B55F9C6" w14:textId="77777777" w:rsidR="00425973" w:rsidRDefault="00425973" w:rsidP="00425973">
      <w:pPr>
        <w:pStyle w:val="ListParagraph"/>
        <w:numPr>
          <w:ilvl w:val="0"/>
          <w:numId w:val="18"/>
        </w:numPr>
        <w:rPr>
          <w:rFonts w:asciiTheme="majorHAnsi" w:hAnsiTheme="majorHAnsi" w:cstheme="majorHAnsi"/>
          <w:lang w:eastAsia="en-GB"/>
        </w:rPr>
      </w:pPr>
      <w:r w:rsidRPr="00811361">
        <w:rPr>
          <w:rFonts w:asciiTheme="majorHAnsi" w:hAnsiTheme="majorHAnsi" w:cstheme="majorHAnsi"/>
          <w:lang w:eastAsia="en-GB"/>
        </w:rPr>
        <w:t>Equality, Diversity and Inclusion</w:t>
      </w:r>
      <w:r>
        <w:rPr>
          <w:rFonts w:asciiTheme="majorHAnsi" w:hAnsiTheme="majorHAnsi" w:cstheme="majorHAnsi"/>
          <w:lang w:eastAsia="en-GB"/>
        </w:rPr>
        <w:t>, in particular the Degree Awarding Gap</w:t>
      </w:r>
    </w:p>
    <w:p w14:paraId="6C5BEA82" w14:textId="77777777" w:rsidR="00425973" w:rsidRPr="00404D30" w:rsidRDefault="00425973" w:rsidP="00425973">
      <w:pPr>
        <w:pStyle w:val="ListParagraph"/>
        <w:numPr>
          <w:ilvl w:val="0"/>
          <w:numId w:val="18"/>
        </w:numPr>
        <w:rPr>
          <w:rFonts w:asciiTheme="majorHAnsi" w:hAnsiTheme="majorHAnsi" w:cstheme="majorHAnsi"/>
          <w:lang w:eastAsia="en-GB"/>
        </w:rPr>
      </w:pPr>
      <w:r w:rsidRPr="00404D30">
        <w:rPr>
          <w:rFonts w:asciiTheme="majorHAnsi" w:eastAsia="Times New Roman" w:hAnsiTheme="majorHAnsi" w:cstheme="majorHAnsi"/>
          <w:color w:val="000000"/>
          <w:lang w:eastAsia="en-GB"/>
        </w:rPr>
        <w:t>Transition, Retention and Progression</w:t>
      </w:r>
    </w:p>
    <w:p w14:paraId="6CCA4218" w14:textId="77777777" w:rsidR="00425973" w:rsidRDefault="00425973" w:rsidP="00EB3901">
      <w:pPr>
        <w:spacing w:after="0" w:line="240" w:lineRule="auto"/>
        <w:rPr>
          <w:rFonts w:asciiTheme="majorHAnsi" w:eastAsia="Times New Roman" w:hAnsiTheme="majorHAnsi" w:cstheme="majorHAnsi"/>
          <w:color w:val="000000" w:themeColor="text1"/>
          <w:lang w:eastAsia="en-GB"/>
        </w:rPr>
      </w:pPr>
    </w:p>
    <w:p w14:paraId="4EBB6ED1" w14:textId="20E57658" w:rsidR="00EB3901" w:rsidRPr="00EB3901" w:rsidRDefault="00EB3901" w:rsidP="00EB3901">
      <w:pPr>
        <w:spacing w:after="0" w:line="240" w:lineRule="auto"/>
        <w:rPr>
          <w:rFonts w:asciiTheme="majorHAnsi" w:eastAsia="Times New Roman" w:hAnsiTheme="majorHAnsi" w:cstheme="majorHAnsi"/>
          <w:lang w:eastAsia="en-GB"/>
        </w:rPr>
      </w:pPr>
      <w:r w:rsidRPr="00EB3901">
        <w:rPr>
          <w:rFonts w:asciiTheme="majorHAnsi" w:eastAsia="Times New Roman" w:hAnsiTheme="majorHAnsi" w:cstheme="majorHAnsi"/>
          <w:color w:val="000000" w:themeColor="text1"/>
          <w:lang w:eastAsia="en-GB"/>
        </w:rPr>
        <w:t xml:space="preserve">Examples of </w:t>
      </w:r>
      <w:r w:rsidR="00B6301B">
        <w:rPr>
          <w:rFonts w:asciiTheme="majorHAnsi" w:eastAsia="Times New Roman" w:hAnsiTheme="majorHAnsi" w:cstheme="majorHAnsi"/>
          <w:color w:val="000000" w:themeColor="text1"/>
          <w:lang w:eastAsia="en-GB"/>
        </w:rPr>
        <w:t xml:space="preserve">intervention </w:t>
      </w:r>
      <w:r w:rsidRPr="00EB3901">
        <w:rPr>
          <w:rFonts w:asciiTheme="majorHAnsi" w:eastAsia="Times New Roman" w:hAnsiTheme="majorHAnsi" w:cstheme="majorHAnsi"/>
          <w:color w:val="000000" w:themeColor="text1"/>
          <w:lang w:eastAsia="en-GB"/>
        </w:rPr>
        <w:t xml:space="preserve">projects </w:t>
      </w:r>
      <w:r w:rsidR="00B6301B">
        <w:rPr>
          <w:rFonts w:asciiTheme="majorHAnsi" w:eastAsia="Times New Roman" w:hAnsiTheme="majorHAnsi" w:cstheme="majorHAnsi"/>
          <w:color w:val="000000" w:themeColor="text1"/>
          <w:lang w:eastAsia="en-GB"/>
        </w:rPr>
        <w:t>could include</w:t>
      </w:r>
      <w:r w:rsidRPr="00EB3901">
        <w:rPr>
          <w:rFonts w:asciiTheme="majorHAnsi" w:eastAsia="Times New Roman" w:hAnsiTheme="majorHAnsi" w:cstheme="majorHAnsi"/>
          <w:color w:val="000000" w:themeColor="text1"/>
          <w:lang w:eastAsia="en-GB"/>
        </w:rPr>
        <w:t>:</w:t>
      </w:r>
    </w:p>
    <w:p w14:paraId="07972298" w14:textId="77777777" w:rsidR="00EB3901" w:rsidRPr="00EB3901" w:rsidRDefault="00EB3901" w:rsidP="00EB3901">
      <w:pPr>
        <w:spacing w:after="0" w:line="240" w:lineRule="auto"/>
        <w:rPr>
          <w:rFonts w:asciiTheme="majorHAnsi" w:eastAsia="Times New Roman" w:hAnsiTheme="majorHAnsi" w:cstheme="majorHAnsi"/>
          <w:lang w:eastAsia="en-GB"/>
        </w:rPr>
      </w:pPr>
    </w:p>
    <w:p w14:paraId="4C16CC74" w14:textId="77777777" w:rsidR="00EB3901" w:rsidRPr="00EB3901" w:rsidRDefault="00EB3901" w:rsidP="00EB3901">
      <w:pPr>
        <w:spacing w:after="0" w:line="240" w:lineRule="auto"/>
        <w:rPr>
          <w:rFonts w:asciiTheme="majorHAnsi" w:eastAsia="Times New Roman" w:hAnsiTheme="majorHAnsi" w:cstheme="majorHAnsi"/>
          <w:lang w:eastAsia="en-GB"/>
        </w:rPr>
      </w:pPr>
      <w:r w:rsidRPr="00EB3901">
        <w:rPr>
          <w:rFonts w:asciiTheme="majorHAnsi" w:eastAsia="Times New Roman" w:hAnsiTheme="majorHAnsi" w:cstheme="majorHAnsi"/>
          <w:b/>
          <w:bCs/>
          <w:lang w:eastAsia="en-GB"/>
        </w:rPr>
        <w:t>Interventions</w:t>
      </w:r>
      <w:r w:rsidRPr="00EB3901">
        <w:rPr>
          <w:rFonts w:asciiTheme="majorHAnsi" w:eastAsia="Times New Roman" w:hAnsiTheme="majorHAnsi" w:cstheme="majorHAnsi"/>
          <w:lang w:eastAsia="en-GB"/>
        </w:rPr>
        <w:t xml:space="preserve"> addressing:</w:t>
      </w:r>
    </w:p>
    <w:p w14:paraId="7CB6D895" w14:textId="0958BA62" w:rsidR="00425973" w:rsidRDefault="00425973" w:rsidP="00425973">
      <w:pPr>
        <w:numPr>
          <w:ilvl w:val="0"/>
          <w:numId w:val="16"/>
        </w:numPr>
        <w:spacing w:after="0" w:line="240" w:lineRule="auto"/>
        <w:contextualSpacing/>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Learning community </w:t>
      </w:r>
      <w:r w:rsidR="00B6301B">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so that </w:t>
      </w:r>
      <w:r w:rsidR="00B6301B">
        <w:rPr>
          <w:rFonts w:asciiTheme="majorHAnsi" w:eastAsia="Times New Roman" w:hAnsiTheme="majorHAnsi" w:cstheme="majorHAnsi"/>
          <w:lang w:eastAsia="en-GB"/>
        </w:rPr>
        <w:t>students</w:t>
      </w:r>
      <w:r>
        <w:rPr>
          <w:rFonts w:asciiTheme="majorHAnsi" w:eastAsia="Times New Roman" w:hAnsiTheme="majorHAnsi" w:cstheme="majorHAnsi"/>
          <w:lang w:eastAsia="en-GB"/>
        </w:rPr>
        <w:t xml:space="preserve"> </w:t>
      </w:r>
      <w:r w:rsidR="00B6301B">
        <w:rPr>
          <w:rFonts w:asciiTheme="majorHAnsi" w:eastAsia="Times New Roman" w:hAnsiTheme="majorHAnsi" w:cstheme="majorHAnsi"/>
          <w:lang w:eastAsia="en-GB"/>
        </w:rPr>
        <w:t>know they are</w:t>
      </w:r>
      <w:r w:rsidR="00B6301B" w:rsidRPr="00B6301B">
        <w:rPr>
          <w:rFonts w:asciiTheme="majorHAnsi" w:eastAsia="Times New Roman" w:hAnsiTheme="majorHAnsi" w:cstheme="majorHAnsi"/>
          <w:lang w:eastAsia="en-GB"/>
        </w:rPr>
        <w:t xml:space="preserve"> </w:t>
      </w:r>
      <w:r w:rsidR="00B6301B" w:rsidRPr="00EB3901">
        <w:rPr>
          <w:rFonts w:asciiTheme="majorHAnsi" w:eastAsia="Times New Roman" w:hAnsiTheme="majorHAnsi" w:cstheme="majorHAnsi"/>
          <w:lang w:eastAsia="en-GB"/>
        </w:rPr>
        <w:t>part of a community of staff and students</w:t>
      </w:r>
    </w:p>
    <w:p w14:paraId="564A0EE0" w14:textId="79A56A41" w:rsidR="00425973" w:rsidRPr="00EB3901" w:rsidRDefault="00425973" w:rsidP="00425973">
      <w:pPr>
        <w:numPr>
          <w:ilvl w:val="0"/>
          <w:numId w:val="16"/>
        </w:numPr>
        <w:spacing w:after="0" w:line="240" w:lineRule="auto"/>
        <w:contextualSpacing/>
        <w:rPr>
          <w:rFonts w:asciiTheme="majorHAnsi" w:eastAsia="Times New Roman" w:hAnsiTheme="majorHAnsi" w:cstheme="majorHAnsi"/>
          <w:lang w:eastAsia="en-GB"/>
        </w:rPr>
      </w:pPr>
      <w:r w:rsidRPr="00EB3901">
        <w:rPr>
          <w:rFonts w:asciiTheme="majorHAnsi" w:eastAsia="Times New Roman" w:hAnsiTheme="majorHAnsi" w:cstheme="majorHAnsi"/>
          <w:lang w:eastAsia="en-GB"/>
        </w:rPr>
        <w:t xml:space="preserve">Sense of </w:t>
      </w:r>
      <w:r>
        <w:rPr>
          <w:rFonts w:asciiTheme="majorHAnsi" w:eastAsia="Times New Roman" w:hAnsiTheme="majorHAnsi" w:cstheme="majorHAnsi"/>
          <w:lang w:eastAsia="en-GB"/>
        </w:rPr>
        <w:t>engagement</w:t>
      </w:r>
      <w:r w:rsidRPr="00EB3901">
        <w:rPr>
          <w:rFonts w:asciiTheme="majorHAnsi" w:eastAsia="Times New Roman" w:hAnsiTheme="majorHAnsi" w:cstheme="majorHAnsi"/>
          <w:lang w:eastAsia="en-GB"/>
        </w:rPr>
        <w:t xml:space="preserve"> </w:t>
      </w:r>
      <w:r w:rsidR="00B6301B">
        <w:rPr>
          <w:rFonts w:asciiTheme="majorHAnsi" w:eastAsia="Times New Roman" w:hAnsiTheme="majorHAnsi" w:cstheme="majorHAnsi"/>
          <w:lang w:eastAsia="en-GB"/>
        </w:rPr>
        <w:t>- so that students want to engage on campus with curricula and extracurricular activity</w:t>
      </w:r>
    </w:p>
    <w:p w14:paraId="5AA0075A" w14:textId="20CB07CC" w:rsidR="00B6301B" w:rsidRPr="00EB3901" w:rsidRDefault="00B6301B" w:rsidP="00B6301B">
      <w:pPr>
        <w:numPr>
          <w:ilvl w:val="0"/>
          <w:numId w:val="16"/>
        </w:numPr>
        <w:spacing w:after="0" w:line="240" w:lineRule="auto"/>
        <w:contextualSpacing/>
        <w:rPr>
          <w:rFonts w:asciiTheme="majorHAnsi" w:eastAsia="Times New Roman" w:hAnsiTheme="majorHAnsi" w:cstheme="majorHAnsi"/>
          <w:lang w:eastAsia="en-GB"/>
        </w:rPr>
      </w:pPr>
      <w:r w:rsidRPr="00EB3901">
        <w:rPr>
          <w:rFonts w:asciiTheme="majorHAnsi" w:eastAsia="Times New Roman" w:hAnsiTheme="majorHAnsi" w:cstheme="majorHAnsi"/>
          <w:lang w:eastAsia="en-GB"/>
        </w:rPr>
        <w:t>Assessment &amp; feedback</w:t>
      </w:r>
      <w:r>
        <w:rPr>
          <w:rFonts w:asciiTheme="majorHAnsi" w:eastAsia="Times New Roman" w:hAnsiTheme="majorHAnsi" w:cstheme="majorHAnsi"/>
          <w:lang w:eastAsia="en-GB"/>
        </w:rPr>
        <w:t xml:space="preserve"> - so that students experience innovation in how they are assessed</w:t>
      </w:r>
    </w:p>
    <w:p w14:paraId="64B5FCC5" w14:textId="4A4DAD70" w:rsidR="00EB3901" w:rsidRPr="00EB3901" w:rsidRDefault="00EB3901" w:rsidP="00425973">
      <w:pPr>
        <w:numPr>
          <w:ilvl w:val="0"/>
          <w:numId w:val="16"/>
        </w:numPr>
        <w:spacing w:after="0" w:line="240" w:lineRule="auto"/>
        <w:contextualSpacing/>
        <w:rPr>
          <w:rFonts w:asciiTheme="majorHAnsi" w:eastAsia="Times New Roman" w:hAnsiTheme="majorHAnsi" w:cstheme="majorHAnsi"/>
          <w:lang w:eastAsia="en-GB"/>
        </w:rPr>
      </w:pPr>
      <w:r w:rsidRPr="00EB3901">
        <w:rPr>
          <w:rFonts w:asciiTheme="majorHAnsi" w:eastAsia="Times New Roman" w:hAnsiTheme="majorHAnsi" w:cstheme="majorHAnsi"/>
          <w:lang w:eastAsia="en-GB"/>
        </w:rPr>
        <w:t>Equality, Diversity &amp; Inclusion</w:t>
      </w:r>
      <w:r w:rsidR="00425973">
        <w:rPr>
          <w:rFonts w:asciiTheme="majorHAnsi" w:eastAsia="Times New Roman" w:hAnsiTheme="majorHAnsi" w:cstheme="majorHAnsi"/>
          <w:lang w:eastAsia="en-GB"/>
        </w:rPr>
        <w:t xml:space="preserve"> </w:t>
      </w:r>
      <w:r w:rsidR="00B6301B">
        <w:rPr>
          <w:rFonts w:asciiTheme="majorHAnsi" w:eastAsia="Times New Roman" w:hAnsiTheme="majorHAnsi" w:cstheme="majorHAnsi"/>
          <w:lang w:eastAsia="en-GB"/>
        </w:rPr>
        <w:t xml:space="preserve">- </w:t>
      </w:r>
      <w:r w:rsidR="00425973">
        <w:rPr>
          <w:rFonts w:asciiTheme="majorHAnsi" w:eastAsia="Times New Roman" w:hAnsiTheme="majorHAnsi" w:cstheme="majorHAnsi"/>
          <w:lang w:eastAsia="en-GB"/>
        </w:rPr>
        <w:t xml:space="preserve">so that </w:t>
      </w:r>
      <w:r w:rsidRPr="00EB3901">
        <w:rPr>
          <w:rFonts w:asciiTheme="majorHAnsi" w:hAnsiTheme="majorHAnsi" w:cstheme="majorHAnsi"/>
          <w:color w:val="000000"/>
          <w:shd w:val="clear" w:color="auto" w:fill="FFFFFF"/>
        </w:rPr>
        <w:t>our diverse student body see themselves reflected in the curriculum</w:t>
      </w:r>
      <w:r w:rsidR="00425973">
        <w:rPr>
          <w:rFonts w:asciiTheme="majorHAnsi" w:eastAsia="Times New Roman" w:hAnsiTheme="majorHAnsi" w:cstheme="majorHAnsi"/>
          <w:lang w:eastAsia="en-GB"/>
        </w:rPr>
        <w:t xml:space="preserve"> and </w:t>
      </w:r>
      <w:r w:rsidRPr="00EB3901">
        <w:rPr>
          <w:rFonts w:asciiTheme="majorHAnsi" w:hAnsiTheme="majorHAnsi" w:cstheme="majorHAnsi"/>
          <w:color w:val="000000"/>
          <w:shd w:val="clear" w:color="auto" w:fill="FFFFFF"/>
        </w:rPr>
        <w:t xml:space="preserve">our curriculum is </w:t>
      </w:r>
      <w:r w:rsidR="00B6301B">
        <w:rPr>
          <w:rFonts w:asciiTheme="majorHAnsi" w:hAnsiTheme="majorHAnsi" w:cstheme="majorHAnsi"/>
          <w:color w:val="000000"/>
          <w:shd w:val="clear" w:color="auto" w:fill="FFFFFF"/>
        </w:rPr>
        <w:t xml:space="preserve">experienced as </w:t>
      </w:r>
      <w:r w:rsidRPr="00EB3901">
        <w:rPr>
          <w:rFonts w:asciiTheme="majorHAnsi" w:hAnsiTheme="majorHAnsi" w:cstheme="majorHAnsi"/>
          <w:color w:val="000000"/>
          <w:shd w:val="clear" w:color="auto" w:fill="FFFFFF"/>
        </w:rPr>
        <w:t xml:space="preserve">inclusive and accessible </w:t>
      </w:r>
    </w:p>
    <w:p w14:paraId="112BA7D7" w14:textId="15557427" w:rsidR="00B6301B" w:rsidRDefault="00B6301B" w:rsidP="00EB3901">
      <w:pPr>
        <w:numPr>
          <w:ilvl w:val="0"/>
          <w:numId w:val="16"/>
        </w:numPr>
        <w:spacing w:after="0" w:line="240" w:lineRule="auto"/>
        <w:contextualSpacing/>
        <w:rPr>
          <w:rFonts w:asciiTheme="majorHAnsi" w:eastAsia="Times New Roman" w:hAnsiTheme="majorHAnsi" w:cstheme="majorHAnsi"/>
          <w:lang w:eastAsia="en-GB"/>
        </w:rPr>
      </w:pPr>
      <w:r>
        <w:rPr>
          <w:rFonts w:asciiTheme="majorHAnsi" w:eastAsia="Times New Roman" w:hAnsiTheme="majorHAnsi" w:cstheme="majorHAnsi"/>
          <w:lang w:eastAsia="en-GB"/>
        </w:rPr>
        <w:t>Transition, retention and progression – so that students are empowered to progress through their university career</w:t>
      </w:r>
    </w:p>
    <w:p w14:paraId="6C1EB105" w14:textId="7079F7E3" w:rsidR="00EB3901" w:rsidRDefault="00EB3901" w:rsidP="007057BA">
      <w:pPr>
        <w:spacing w:after="0" w:line="240" w:lineRule="auto"/>
        <w:rPr>
          <w:rFonts w:asciiTheme="majorHAnsi" w:eastAsia="Times New Roman" w:hAnsiTheme="majorHAnsi" w:cstheme="majorHAnsi"/>
          <w:color w:val="000000" w:themeColor="text1"/>
          <w:lang w:eastAsia="en-GB"/>
        </w:rPr>
      </w:pPr>
    </w:p>
    <w:p w14:paraId="5021A29D" w14:textId="2C1E3E94" w:rsidR="007057BA" w:rsidRPr="00245058" w:rsidRDefault="007057BA" w:rsidP="007057BA">
      <w:pPr>
        <w:rPr>
          <w:rFonts w:asciiTheme="majorHAnsi" w:hAnsiTheme="majorHAnsi" w:cstheme="majorHAnsi"/>
          <w:lang w:eastAsia="zh-CN"/>
        </w:rPr>
      </w:pPr>
      <w:r w:rsidRPr="00245058">
        <w:rPr>
          <w:rFonts w:asciiTheme="majorHAnsi" w:hAnsiTheme="majorHAnsi" w:cstheme="majorHAnsi"/>
          <w:lang w:eastAsia="zh-CN"/>
        </w:rPr>
        <w:t xml:space="preserve">If you wish to have more information or to discuss your bid further, please contact </w:t>
      </w:r>
      <w:r w:rsidR="006B09AB">
        <w:rPr>
          <w:rFonts w:asciiTheme="majorHAnsi" w:hAnsiTheme="majorHAnsi" w:cstheme="majorHAnsi"/>
          <w:lang w:eastAsia="zh-CN"/>
        </w:rPr>
        <w:t>Emma Heron</w:t>
      </w:r>
      <w:r w:rsidR="006B09AB" w:rsidRPr="00BB6928">
        <w:rPr>
          <w:rFonts w:asciiTheme="majorHAnsi" w:hAnsiTheme="majorHAnsi" w:cstheme="majorHAnsi"/>
          <w:lang w:eastAsia="zh-CN"/>
        </w:rPr>
        <w:t xml:space="preserve"> (</w:t>
      </w:r>
      <w:hyperlink r:id="rId41" w:history="1">
        <w:r w:rsidR="006B09AB" w:rsidRPr="00C34BA8">
          <w:rPr>
            <w:rStyle w:val="Hyperlink"/>
            <w:rFonts w:asciiTheme="majorHAnsi" w:hAnsiTheme="majorHAnsi" w:cstheme="majorHAnsi"/>
            <w:lang w:eastAsia="zh-CN"/>
          </w:rPr>
          <w:t>e.j.heron@shu.ac.uk</w:t>
        </w:r>
      </w:hyperlink>
      <w:r w:rsidR="006B09AB" w:rsidRPr="00BB6928">
        <w:rPr>
          <w:rFonts w:asciiTheme="majorHAnsi" w:hAnsiTheme="majorHAnsi" w:cstheme="majorHAnsi"/>
          <w:lang w:eastAsia="zh-CN"/>
        </w:rPr>
        <w:t>)</w:t>
      </w:r>
      <w:r w:rsidR="006B09AB">
        <w:rPr>
          <w:rFonts w:asciiTheme="majorHAnsi" w:hAnsiTheme="majorHAnsi" w:cstheme="majorHAnsi"/>
          <w:lang w:eastAsia="zh-CN"/>
        </w:rPr>
        <w:t>.</w:t>
      </w:r>
    </w:p>
    <w:p w14:paraId="35683495" w14:textId="0A55AC93" w:rsidR="007057BA" w:rsidRPr="00245058" w:rsidRDefault="007057BA" w:rsidP="007057BA">
      <w:pPr>
        <w:spacing w:after="0" w:line="240" w:lineRule="auto"/>
        <w:rPr>
          <w:rFonts w:asciiTheme="majorHAnsi" w:hAnsiTheme="majorHAnsi" w:cstheme="majorHAnsi"/>
          <w:lang w:eastAsia="zh-CN"/>
        </w:rPr>
      </w:pPr>
      <w:r w:rsidRPr="00245058">
        <w:rPr>
          <w:rFonts w:asciiTheme="majorHAnsi" w:eastAsia="Times New Roman" w:hAnsiTheme="majorHAnsi" w:cstheme="majorHAnsi"/>
          <w:color w:val="000000"/>
          <w:lang w:eastAsia="en-GB"/>
        </w:rPr>
        <w:t xml:space="preserve">Your proposal should be clear and well considered. </w:t>
      </w:r>
      <w:r w:rsidRPr="00245058">
        <w:rPr>
          <w:rFonts w:asciiTheme="majorHAnsi" w:hAnsiTheme="majorHAnsi" w:cstheme="majorHAnsi"/>
          <w:lang w:eastAsia="zh-CN"/>
        </w:rPr>
        <w:t xml:space="preserve">It should be practical, focusing upon an </w:t>
      </w:r>
      <w:r w:rsidRPr="00245058">
        <w:rPr>
          <w:rFonts w:asciiTheme="majorHAnsi" w:hAnsiTheme="majorHAnsi" w:cstheme="majorHAnsi"/>
          <w:b/>
          <w:lang w:eastAsia="zh-CN"/>
        </w:rPr>
        <w:t>output that delivers immediate results</w:t>
      </w:r>
      <w:r w:rsidRPr="00245058">
        <w:rPr>
          <w:rFonts w:asciiTheme="majorHAnsi" w:hAnsiTheme="majorHAnsi" w:cstheme="majorHAnsi"/>
          <w:lang w:eastAsia="zh-CN"/>
        </w:rPr>
        <w:t>, directly influencing approaches and practices that impact upon student experience.</w:t>
      </w:r>
    </w:p>
    <w:p w14:paraId="79B5FFE8" w14:textId="77777777" w:rsidR="007057BA" w:rsidRPr="00245058" w:rsidRDefault="007057BA" w:rsidP="007057BA">
      <w:pPr>
        <w:spacing w:after="0" w:line="240" w:lineRule="auto"/>
        <w:rPr>
          <w:rFonts w:asciiTheme="majorHAnsi" w:hAnsiTheme="majorHAnsi" w:cstheme="majorHAnsi"/>
          <w:lang w:eastAsia="zh-CN"/>
        </w:rPr>
      </w:pPr>
    </w:p>
    <w:p w14:paraId="562767EF" w14:textId="77777777" w:rsidR="007057BA" w:rsidRPr="00245058" w:rsidRDefault="007057BA" w:rsidP="007057BA">
      <w:pPr>
        <w:spacing w:after="0" w:line="240" w:lineRule="auto"/>
        <w:rPr>
          <w:rFonts w:asciiTheme="majorHAnsi" w:hAnsiTheme="majorHAnsi" w:cstheme="majorHAnsi"/>
          <w:lang w:eastAsia="zh-CN"/>
        </w:rPr>
      </w:pPr>
    </w:p>
    <w:p w14:paraId="40CB1105" w14:textId="77777777" w:rsidR="007057BA" w:rsidRPr="00245058" w:rsidRDefault="007057BA" w:rsidP="007057BA">
      <w:pPr>
        <w:pStyle w:val="Heading3"/>
        <w:rPr>
          <w:rFonts w:cstheme="majorHAnsi"/>
          <w:b/>
          <w:color w:val="auto"/>
          <w:lang w:eastAsia="en-GB"/>
        </w:rPr>
      </w:pPr>
      <w:r w:rsidRPr="00245058">
        <w:rPr>
          <w:rFonts w:cstheme="majorHAnsi"/>
          <w:b/>
          <w:color w:val="auto"/>
          <w:lang w:eastAsia="en-GB"/>
        </w:rPr>
        <w:t>Funding</w:t>
      </w:r>
    </w:p>
    <w:p w14:paraId="4958B473" w14:textId="77777777" w:rsidR="007057BA" w:rsidRPr="00245058" w:rsidRDefault="007057BA" w:rsidP="007057BA">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The awarded funding may be spent on:</w:t>
      </w:r>
    </w:p>
    <w:p w14:paraId="6B0F6C21" w14:textId="77777777" w:rsidR="007057BA" w:rsidRPr="00245058" w:rsidRDefault="007057BA" w:rsidP="007057BA">
      <w:pPr>
        <w:spacing w:after="0" w:line="240" w:lineRule="auto"/>
        <w:rPr>
          <w:rFonts w:asciiTheme="majorHAnsi" w:eastAsia="Times New Roman" w:hAnsiTheme="majorHAnsi" w:cstheme="majorHAnsi"/>
          <w:b/>
          <w:lang w:eastAsia="en-GB"/>
        </w:rPr>
      </w:pPr>
    </w:p>
    <w:p w14:paraId="49B40B59" w14:textId="77777777" w:rsidR="007057BA" w:rsidRPr="00245058" w:rsidRDefault="007057BA" w:rsidP="007057BA">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b/>
          <w:lang w:eastAsia="en-GB"/>
        </w:rPr>
        <w:t>Important: All of the funding must be used to cover the work of one or more student leads (Suggested 70 hrs of work / student lead).</w:t>
      </w:r>
      <w:r w:rsidRPr="00245058">
        <w:rPr>
          <w:rFonts w:asciiTheme="majorHAnsi" w:eastAsia="Times New Roman" w:hAnsiTheme="majorHAnsi" w:cstheme="majorHAnsi"/>
          <w:lang w:eastAsia="en-GB"/>
        </w:rPr>
        <w:t xml:space="preserve"> </w:t>
      </w:r>
    </w:p>
    <w:p w14:paraId="1B243BC3" w14:textId="77777777" w:rsidR="007057BA" w:rsidRPr="00245058" w:rsidRDefault="007057BA" w:rsidP="007057BA">
      <w:pPr>
        <w:spacing w:after="0" w:line="240" w:lineRule="auto"/>
        <w:rPr>
          <w:rFonts w:asciiTheme="majorHAnsi" w:eastAsia="Times New Roman" w:hAnsiTheme="majorHAnsi" w:cstheme="majorHAnsi"/>
          <w:lang w:eastAsia="en-GB"/>
        </w:rPr>
      </w:pPr>
    </w:p>
    <w:p w14:paraId="581566EE" w14:textId="77777777" w:rsidR="007057BA" w:rsidRPr="00245058" w:rsidRDefault="007057BA" w:rsidP="007057BA">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The amount of funding awarded will normally be </w:t>
      </w:r>
      <w:r w:rsidRPr="00245058">
        <w:rPr>
          <w:rFonts w:asciiTheme="majorHAnsi" w:eastAsia="Times New Roman" w:hAnsiTheme="majorHAnsi" w:cstheme="majorHAnsi"/>
          <w:b/>
          <w:lang w:eastAsia="en-GB"/>
        </w:rPr>
        <w:t>up to £1,800</w:t>
      </w:r>
      <w:r w:rsidRPr="00245058">
        <w:rPr>
          <w:rFonts w:asciiTheme="majorHAnsi" w:eastAsia="Times New Roman" w:hAnsiTheme="majorHAnsi" w:cstheme="majorHAnsi"/>
          <w:lang w:eastAsia="en-GB"/>
        </w:rPr>
        <w:t>. Funding over this amount will be awarded only exceptionally, to enhancement projects that address more than one major student experience related objective, aligned with SHU strategy.</w:t>
      </w:r>
    </w:p>
    <w:p w14:paraId="481A900D" w14:textId="77777777" w:rsidR="007057BA" w:rsidRPr="00245058" w:rsidRDefault="007057BA" w:rsidP="007057BA">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 xml:space="preserve"> </w:t>
      </w:r>
    </w:p>
    <w:p w14:paraId="3E152986" w14:textId="77777777" w:rsidR="007057BA" w:rsidRPr="00245058" w:rsidRDefault="007057BA" w:rsidP="007057BA">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b/>
          <w:bCs/>
          <w:iCs/>
          <w:color w:val="000000"/>
          <w:lang w:eastAsia="en-GB"/>
        </w:rPr>
        <w:t>You must include a detailed estimated breakdown of how you intend to spend the funding within your application</w:t>
      </w:r>
      <w:r w:rsidRPr="00245058">
        <w:rPr>
          <w:rFonts w:asciiTheme="majorHAnsi" w:eastAsia="Times New Roman" w:hAnsiTheme="majorHAnsi" w:cstheme="majorHAnsi"/>
          <w:color w:val="000000"/>
          <w:lang w:eastAsia="en-GB"/>
        </w:rPr>
        <w:t xml:space="preserve">. </w:t>
      </w:r>
    </w:p>
    <w:p w14:paraId="4CE6DB9C" w14:textId="77777777" w:rsidR="007057BA" w:rsidRPr="00245058" w:rsidRDefault="007057BA" w:rsidP="007057BA">
      <w:pPr>
        <w:tabs>
          <w:tab w:val="left" w:pos="3789"/>
        </w:tabs>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ab/>
      </w:r>
    </w:p>
    <w:p w14:paraId="4F83D905" w14:textId="3BF4FBF4" w:rsidR="007057BA" w:rsidRPr="00245058" w:rsidRDefault="007057BA" w:rsidP="007057BA">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If successful, it is vital that that you follow the correct university procedures which can be found via the links below:</w:t>
      </w:r>
    </w:p>
    <w:bookmarkStart w:id="1" w:name="_Hlk13564225"/>
    <w:p w14:paraId="10297D7F" w14:textId="77777777" w:rsidR="007057BA" w:rsidRPr="00245058" w:rsidRDefault="007057BA" w:rsidP="007057BA">
      <w:pPr>
        <w:pStyle w:val="ListParagraph"/>
        <w:numPr>
          <w:ilvl w:val="0"/>
          <w:numId w:val="17"/>
        </w:numPr>
        <w:spacing w:before="100" w:beforeAutospacing="1" w:after="0" w:line="240" w:lineRule="auto"/>
        <w:rPr>
          <w:rFonts w:asciiTheme="majorHAnsi" w:eastAsia="Times New Roman" w:hAnsiTheme="majorHAnsi" w:cstheme="majorHAnsi"/>
          <w:lang w:eastAsia="en-GB"/>
        </w:rPr>
      </w:pPr>
      <w:r w:rsidRPr="00245058">
        <w:rPr>
          <w:rStyle w:val="Hyperlink"/>
          <w:rFonts w:asciiTheme="majorHAnsi" w:eastAsia="Times New Roman" w:hAnsiTheme="majorHAnsi" w:cstheme="majorHAnsi"/>
          <w:color w:val="auto"/>
          <w:lang w:eastAsia="en-GB"/>
        </w:rPr>
        <w:fldChar w:fldCharType="begin"/>
      </w:r>
      <w:r w:rsidRPr="00245058">
        <w:rPr>
          <w:rStyle w:val="Hyperlink"/>
          <w:rFonts w:asciiTheme="majorHAnsi" w:eastAsia="Times New Roman" w:hAnsiTheme="majorHAnsi" w:cstheme="majorHAnsi"/>
          <w:color w:val="auto"/>
          <w:lang w:eastAsia="en-GB"/>
        </w:rPr>
        <w:instrText xml:space="preserve"> HYPERLINK "https://sheffieldhallam.sharepoint.com/sites/3003/Purchasing/SitePages/Home.aspx" </w:instrText>
      </w:r>
      <w:r w:rsidRPr="00245058">
        <w:rPr>
          <w:rStyle w:val="Hyperlink"/>
          <w:rFonts w:asciiTheme="majorHAnsi" w:eastAsia="Times New Roman" w:hAnsiTheme="majorHAnsi" w:cstheme="majorHAnsi"/>
          <w:color w:val="auto"/>
          <w:lang w:eastAsia="en-GB"/>
        </w:rPr>
      </w:r>
      <w:r w:rsidRPr="00245058">
        <w:rPr>
          <w:rStyle w:val="Hyperlink"/>
          <w:rFonts w:asciiTheme="majorHAnsi" w:eastAsia="Times New Roman" w:hAnsiTheme="majorHAnsi" w:cstheme="majorHAnsi"/>
          <w:color w:val="auto"/>
          <w:lang w:eastAsia="en-GB"/>
        </w:rPr>
        <w:fldChar w:fldCharType="separate"/>
      </w:r>
      <w:r w:rsidRPr="00245058">
        <w:rPr>
          <w:rStyle w:val="Hyperlink"/>
          <w:rFonts w:asciiTheme="majorHAnsi" w:eastAsia="Times New Roman" w:hAnsiTheme="majorHAnsi" w:cstheme="majorHAnsi"/>
          <w:color w:val="auto"/>
          <w:lang w:eastAsia="en-GB"/>
        </w:rPr>
        <w:t>Paying students, a gift voucher/book token to attend a Focus Group</w:t>
      </w:r>
      <w:r w:rsidRPr="00245058">
        <w:rPr>
          <w:rStyle w:val="Hyperlink"/>
          <w:rFonts w:asciiTheme="majorHAnsi" w:eastAsia="Times New Roman" w:hAnsiTheme="majorHAnsi" w:cstheme="majorHAnsi"/>
          <w:color w:val="auto"/>
          <w:lang w:eastAsia="en-GB"/>
        </w:rPr>
        <w:fldChar w:fldCharType="end"/>
      </w:r>
      <w:r w:rsidRPr="00245058">
        <w:rPr>
          <w:rFonts w:asciiTheme="majorHAnsi" w:eastAsia="Times New Roman" w:hAnsiTheme="majorHAnsi" w:cstheme="majorHAnsi"/>
          <w:u w:val="single"/>
          <w:lang w:eastAsia="en-GB"/>
        </w:rPr>
        <w:t xml:space="preserve"> </w:t>
      </w:r>
    </w:p>
    <w:p w14:paraId="22C01B19" w14:textId="77777777" w:rsidR="007057BA" w:rsidRPr="00245058" w:rsidRDefault="0056655B" w:rsidP="007057BA">
      <w:pPr>
        <w:pStyle w:val="ListParagraph"/>
        <w:numPr>
          <w:ilvl w:val="0"/>
          <w:numId w:val="17"/>
        </w:numPr>
        <w:spacing w:before="100" w:beforeAutospacing="1" w:after="0" w:line="240" w:lineRule="auto"/>
        <w:rPr>
          <w:rStyle w:val="Hyperlink"/>
          <w:rFonts w:asciiTheme="majorHAnsi" w:eastAsia="Times New Roman" w:hAnsiTheme="majorHAnsi" w:cstheme="majorHAnsi"/>
          <w:color w:val="auto"/>
          <w:lang w:eastAsia="en-GB"/>
        </w:rPr>
      </w:pPr>
      <w:hyperlink r:id="rId42" w:history="1">
        <w:r w:rsidR="007057BA" w:rsidRPr="00245058">
          <w:rPr>
            <w:rStyle w:val="Hyperlink"/>
            <w:rFonts w:asciiTheme="majorHAnsi" w:eastAsia="Times New Roman" w:hAnsiTheme="majorHAnsi" w:cstheme="majorHAnsi"/>
            <w:color w:val="auto"/>
            <w:lang w:eastAsia="en-GB"/>
          </w:rPr>
          <w:t>Appointing a student casual worker (e.g. Student Lead)</w:t>
        </w:r>
      </w:hyperlink>
      <w:r w:rsidR="007057BA" w:rsidRPr="00245058">
        <w:rPr>
          <w:rStyle w:val="Hyperlink"/>
          <w:rFonts w:asciiTheme="majorHAnsi" w:eastAsia="Times New Roman" w:hAnsiTheme="majorHAnsi" w:cstheme="majorHAnsi"/>
          <w:color w:val="auto"/>
          <w:lang w:eastAsia="en-GB"/>
        </w:rPr>
        <w:t xml:space="preserve"> </w:t>
      </w:r>
    </w:p>
    <w:bookmarkEnd w:id="1"/>
    <w:p w14:paraId="3EDC5D22" w14:textId="77777777" w:rsidR="007057BA" w:rsidRPr="00245058" w:rsidRDefault="007057BA" w:rsidP="007057BA">
      <w:pPr>
        <w:spacing w:after="0" w:line="240" w:lineRule="auto"/>
        <w:rPr>
          <w:rFonts w:asciiTheme="majorHAnsi" w:eastAsia="Times New Roman" w:hAnsiTheme="majorHAnsi" w:cstheme="majorHAnsi"/>
          <w:lang w:eastAsia="en-GB"/>
        </w:rPr>
      </w:pPr>
    </w:p>
    <w:p w14:paraId="26EDAD08" w14:textId="2F991A3D" w:rsidR="007057BA" w:rsidRPr="00245058" w:rsidRDefault="007057BA" w:rsidP="00245058">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Refreshments for Student Focus Groups (contact </w:t>
      </w:r>
      <w:r w:rsidR="00245058" w:rsidRPr="00542970">
        <w:rPr>
          <w:rFonts w:asciiTheme="majorHAnsi" w:hAnsiTheme="majorHAnsi" w:cstheme="majorHAnsi"/>
        </w:rPr>
        <w:t>Lisa Burbeary (</w:t>
      </w:r>
      <w:hyperlink r:id="rId43" w:history="1">
        <w:r w:rsidR="00245058" w:rsidRPr="00542970">
          <w:rPr>
            <w:rStyle w:val="Hyperlink"/>
            <w:rFonts w:asciiTheme="majorHAnsi" w:hAnsiTheme="majorHAnsi" w:cstheme="majorHAnsi"/>
            <w:color w:val="auto"/>
          </w:rPr>
          <w:t>l.burbeary@shu.ac.uk</w:t>
        </w:r>
      </w:hyperlink>
      <w:r w:rsidR="00245058" w:rsidRPr="00542970">
        <w:rPr>
          <w:rFonts w:asciiTheme="majorHAnsi" w:hAnsiTheme="majorHAnsi" w:cstheme="majorHAnsi"/>
        </w:rPr>
        <w:t>)</w:t>
      </w:r>
      <w:r w:rsidRPr="00245058">
        <w:rPr>
          <w:rFonts w:asciiTheme="majorHAnsi" w:hAnsiTheme="majorHAnsi" w:cstheme="majorHAnsi"/>
        </w:rPr>
        <w:t>)</w:t>
      </w:r>
    </w:p>
    <w:p w14:paraId="0713D0EB" w14:textId="77777777" w:rsidR="007057BA" w:rsidRPr="00245058" w:rsidRDefault="007057BA" w:rsidP="007057BA">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 </w:t>
      </w:r>
    </w:p>
    <w:p w14:paraId="1E428603" w14:textId="77777777" w:rsidR="007057BA" w:rsidRPr="00245058" w:rsidRDefault="007057BA" w:rsidP="007057BA">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lastRenderedPageBreak/>
        <w:t xml:space="preserve">Please note that </w:t>
      </w:r>
      <w:r w:rsidRPr="00245058">
        <w:rPr>
          <w:rFonts w:asciiTheme="majorHAnsi" w:eastAsia="Times New Roman" w:hAnsiTheme="majorHAnsi" w:cstheme="majorHAnsi"/>
          <w:b/>
          <w:color w:val="000000"/>
          <w:lang w:eastAsia="en-GB"/>
        </w:rPr>
        <w:t>Conferences should be paid for via your departmental staff development budget</w:t>
      </w:r>
      <w:r w:rsidRPr="00245058">
        <w:rPr>
          <w:rFonts w:asciiTheme="majorHAnsi" w:eastAsia="Times New Roman" w:hAnsiTheme="majorHAnsi" w:cstheme="majorHAnsi"/>
          <w:color w:val="000000"/>
          <w:lang w:eastAsia="en-GB"/>
        </w:rPr>
        <w:t>.</w:t>
      </w:r>
    </w:p>
    <w:p w14:paraId="409BD7F6" w14:textId="77777777" w:rsidR="007057BA" w:rsidRPr="00245058" w:rsidRDefault="007057BA" w:rsidP="007057BA">
      <w:pPr>
        <w:spacing w:after="0" w:line="240" w:lineRule="auto"/>
        <w:rPr>
          <w:rFonts w:asciiTheme="majorHAnsi" w:eastAsia="Times New Roman" w:hAnsiTheme="majorHAnsi" w:cstheme="majorHAnsi"/>
          <w:b/>
          <w:bCs/>
          <w:color w:val="000000"/>
          <w:lang w:eastAsia="en-GB"/>
        </w:rPr>
      </w:pPr>
    </w:p>
    <w:p w14:paraId="35B8D834" w14:textId="1702C912" w:rsidR="007057BA" w:rsidRPr="00245058" w:rsidRDefault="007057BA" w:rsidP="007057BA">
      <w:pPr>
        <w:spacing w:after="0" w:line="240" w:lineRule="auto"/>
        <w:rPr>
          <w:rFonts w:asciiTheme="majorHAnsi" w:eastAsia="Times New Roman" w:hAnsiTheme="majorHAnsi" w:cstheme="majorHAnsi"/>
          <w:b/>
          <w:bCs/>
          <w:color w:val="000000"/>
          <w:lang w:eastAsia="en-GB"/>
        </w:rPr>
      </w:pPr>
      <w:r w:rsidRPr="00245058">
        <w:rPr>
          <w:rStyle w:val="Heading3Char"/>
          <w:rFonts w:cstheme="majorHAnsi"/>
          <w:b/>
          <w:color w:val="auto"/>
        </w:rPr>
        <w:t>Recruiting students</w:t>
      </w:r>
      <w:r w:rsidRPr="00245058">
        <w:rPr>
          <w:rStyle w:val="Heading3Char"/>
          <w:rFonts w:cstheme="majorHAnsi"/>
          <w:b/>
        </w:rPr>
        <w:br/>
      </w:r>
      <w:r w:rsidRPr="00245058">
        <w:rPr>
          <w:rFonts w:asciiTheme="majorHAnsi" w:eastAsia="Times New Roman" w:hAnsiTheme="majorHAnsi" w:cstheme="majorHAnsi"/>
          <w:lang w:eastAsia="en-GB"/>
        </w:rPr>
        <w:t xml:space="preserve">It is expected that the Student Experience, Teaching and Learning (SETL) team will recruit a pool of student researchers that will then be matched to your project proposal. Previous experience shows that in the vast majority of cases it is not necessary to have a student from a specific SHU area in place in order to support an enhancement project. If you think that you need student researchers with particular expertise / specialisms, please make sure to state this in </w:t>
      </w:r>
      <w:r w:rsidR="00F52B92" w:rsidRPr="00245058">
        <w:rPr>
          <w:rFonts w:asciiTheme="majorHAnsi" w:eastAsia="Times New Roman" w:hAnsiTheme="majorHAnsi" w:cstheme="majorHAnsi"/>
          <w:lang w:eastAsia="en-GB"/>
        </w:rPr>
        <w:t>area 7 of the application table</w:t>
      </w:r>
      <w:r w:rsidRPr="00245058">
        <w:rPr>
          <w:rFonts w:asciiTheme="majorHAnsi" w:eastAsia="Times New Roman" w:hAnsiTheme="majorHAnsi" w:cstheme="majorHAnsi"/>
          <w:lang w:eastAsia="en-GB"/>
        </w:rPr>
        <w:t>. For further information, please contact Jill Lebihan (J.Lebihan@shu.ac.uk).</w:t>
      </w:r>
    </w:p>
    <w:p w14:paraId="0F4B0295" w14:textId="77777777" w:rsidR="007057BA" w:rsidRPr="00245058" w:rsidRDefault="007057BA" w:rsidP="007057BA">
      <w:pPr>
        <w:spacing w:after="0" w:line="240" w:lineRule="auto"/>
        <w:rPr>
          <w:rFonts w:asciiTheme="majorHAnsi" w:eastAsia="Times New Roman" w:hAnsiTheme="majorHAnsi" w:cstheme="majorHAnsi"/>
          <w:b/>
          <w:bCs/>
          <w:color w:val="000000"/>
          <w:lang w:eastAsia="en-GB"/>
        </w:rPr>
      </w:pPr>
    </w:p>
    <w:p w14:paraId="4BAED0BD" w14:textId="77777777" w:rsidR="007057BA" w:rsidRPr="00245058" w:rsidRDefault="007057BA" w:rsidP="007057BA">
      <w:pPr>
        <w:spacing w:after="0" w:line="240" w:lineRule="auto"/>
        <w:rPr>
          <w:rFonts w:asciiTheme="majorHAnsi" w:eastAsia="Times New Roman" w:hAnsiTheme="majorHAnsi" w:cstheme="majorHAnsi"/>
          <w:b/>
          <w:bCs/>
          <w:color w:val="000000"/>
          <w:lang w:eastAsia="en-GB"/>
        </w:rPr>
      </w:pPr>
    </w:p>
    <w:p w14:paraId="0C8ACEDC" w14:textId="77777777" w:rsidR="007057BA" w:rsidRPr="00245058" w:rsidRDefault="007057BA" w:rsidP="007057BA">
      <w:pPr>
        <w:spacing w:after="0" w:line="240" w:lineRule="auto"/>
        <w:rPr>
          <w:rFonts w:asciiTheme="majorHAnsi" w:eastAsia="Times New Roman" w:hAnsiTheme="majorHAnsi" w:cstheme="majorHAnsi"/>
          <w:lang w:eastAsia="en-GB"/>
        </w:rPr>
      </w:pPr>
      <w:r w:rsidRPr="00245058">
        <w:rPr>
          <w:rStyle w:val="Heading3Char"/>
          <w:rFonts w:cstheme="majorHAnsi"/>
          <w:b/>
          <w:color w:val="auto"/>
        </w:rPr>
        <w:t xml:space="preserve">IT Equipment </w:t>
      </w:r>
      <w:r w:rsidRPr="00245058">
        <w:rPr>
          <w:rStyle w:val="Heading3Char"/>
          <w:rFonts w:cstheme="majorHAnsi"/>
          <w:b/>
        </w:rPr>
        <w:br/>
      </w:r>
      <w:r w:rsidRPr="00245058">
        <w:rPr>
          <w:rFonts w:asciiTheme="majorHAnsi" w:eastAsia="Times New Roman" w:hAnsiTheme="majorHAnsi" w:cstheme="majorHAnsi"/>
          <w:color w:val="000000"/>
          <w:lang w:eastAsia="en-GB"/>
        </w:rPr>
        <w:t>Although the funding cannot be used to purchase specialist IT equipment directly, we can support you in obtaining this from Digital Technology Services (DTS) on a long term loan basis (typically 12-18 months) for the duration of the programme and any subsequent consolidation/dissemination. Should the enhancement project prove successful, with a clear case for continuation, the loan can be made indefinite and additional equipment supplied for wider use, if appropriate.</w:t>
      </w:r>
    </w:p>
    <w:p w14:paraId="442E8C7D" w14:textId="77777777" w:rsidR="007057BA" w:rsidRPr="00245058" w:rsidRDefault="007057BA" w:rsidP="007057BA">
      <w:pPr>
        <w:spacing w:after="0" w:line="240" w:lineRule="auto"/>
        <w:rPr>
          <w:rFonts w:asciiTheme="majorHAnsi" w:eastAsia="Times New Roman" w:hAnsiTheme="majorHAnsi" w:cstheme="majorHAnsi"/>
          <w:lang w:eastAsia="en-GB"/>
        </w:rPr>
      </w:pPr>
    </w:p>
    <w:p w14:paraId="48D06496" w14:textId="77777777" w:rsidR="007057BA" w:rsidRPr="00245058" w:rsidRDefault="007057BA" w:rsidP="007057BA">
      <w:pPr>
        <w:spacing w:after="0" w:line="240" w:lineRule="auto"/>
        <w:rPr>
          <w:rFonts w:asciiTheme="majorHAnsi" w:eastAsia="Times New Roman" w:hAnsiTheme="majorHAnsi" w:cstheme="majorHAnsi"/>
          <w:lang w:eastAsia="en-GB"/>
        </w:rPr>
      </w:pPr>
    </w:p>
    <w:p w14:paraId="7DAFABC6" w14:textId="77777777" w:rsidR="007057BA" w:rsidRPr="00245058" w:rsidRDefault="007057BA" w:rsidP="007057BA">
      <w:pPr>
        <w:pStyle w:val="Heading3"/>
        <w:rPr>
          <w:rFonts w:cstheme="majorHAnsi"/>
          <w:b/>
          <w:color w:val="auto"/>
          <w:lang w:eastAsia="en-GB"/>
        </w:rPr>
      </w:pPr>
      <w:r w:rsidRPr="00245058">
        <w:rPr>
          <w:rFonts w:cstheme="majorHAnsi"/>
          <w:b/>
          <w:color w:val="auto"/>
          <w:lang w:eastAsia="en-GB"/>
        </w:rPr>
        <w:t>Deliverables</w:t>
      </w:r>
    </w:p>
    <w:p w14:paraId="575DD09A" w14:textId="653645E3" w:rsidR="007057BA" w:rsidRPr="00245058" w:rsidRDefault="007057BA" w:rsidP="007057BA">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At the end of the enhancement project you (or a member of your project team) will be expected to present your findings at the annual SHU T&amp;L Conference/Festival or at a College LTA event in 202</w:t>
      </w:r>
      <w:r w:rsidR="00D73951">
        <w:rPr>
          <w:rFonts w:asciiTheme="majorHAnsi" w:eastAsia="Times New Roman" w:hAnsiTheme="majorHAnsi" w:cstheme="majorHAnsi"/>
          <w:color w:val="000000"/>
          <w:lang w:eastAsia="en-GB"/>
        </w:rPr>
        <w:t>3</w:t>
      </w:r>
      <w:r w:rsidRPr="00245058">
        <w:rPr>
          <w:rFonts w:asciiTheme="majorHAnsi" w:eastAsia="Times New Roman" w:hAnsiTheme="majorHAnsi" w:cstheme="majorHAnsi"/>
          <w:color w:val="000000"/>
          <w:lang w:eastAsia="en-GB"/>
        </w:rPr>
        <w:t xml:space="preserve">.  </w:t>
      </w:r>
    </w:p>
    <w:p w14:paraId="45187F95" w14:textId="77777777" w:rsidR="007057BA" w:rsidRPr="00245058" w:rsidRDefault="007057BA" w:rsidP="007057BA">
      <w:pPr>
        <w:spacing w:after="0" w:line="240" w:lineRule="auto"/>
        <w:rPr>
          <w:rFonts w:asciiTheme="majorHAnsi" w:eastAsia="Times New Roman" w:hAnsiTheme="majorHAnsi" w:cstheme="majorHAnsi"/>
          <w:color w:val="000000"/>
          <w:lang w:eastAsia="en-GB"/>
        </w:rPr>
      </w:pPr>
    </w:p>
    <w:p w14:paraId="57E35696" w14:textId="01463427" w:rsidR="007057BA" w:rsidRPr="00245058" w:rsidRDefault="007057BA" w:rsidP="007057BA">
      <w:pPr>
        <w:spacing w:after="0" w:line="240" w:lineRule="auto"/>
        <w:rPr>
          <w:rFonts w:asciiTheme="majorHAnsi" w:eastAsia="Times New Roman" w:hAnsiTheme="majorHAnsi" w:cstheme="majorHAnsi"/>
          <w:color w:val="FF0000"/>
          <w:lang w:eastAsia="en-GB"/>
        </w:rPr>
      </w:pPr>
      <w:r w:rsidRPr="00245058">
        <w:rPr>
          <w:rFonts w:asciiTheme="majorHAnsi" w:eastAsia="Times New Roman" w:hAnsiTheme="majorHAnsi" w:cstheme="majorHAnsi"/>
          <w:lang w:eastAsia="en-GB"/>
        </w:rPr>
        <w:t>It is expected that you will participate in a form of formal evaluation of the impact of your project, run by the Student Engagement, Evaluation and Research (STEER) team. This may take the form of a focus group for example. Further information is available from Liz Austen (</w:t>
      </w:r>
      <w:hyperlink r:id="rId44">
        <w:r w:rsidRPr="00245058">
          <w:rPr>
            <w:rStyle w:val="Hyperlink"/>
            <w:rFonts w:asciiTheme="majorHAnsi" w:eastAsia="Times New Roman" w:hAnsiTheme="majorHAnsi" w:cstheme="majorHAnsi"/>
            <w:color w:val="auto"/>
            <w:lang w:eastAsia="en-GB"/>
          </w:rPr>
          <w:t>L.Austen@shu.ac.uk</w:t>
        </w:r>
      </w:hyperlink>
      <w:r w:rsidRPr="00245058">
        <w:rPr>
          <w:rFonts w:asciiTheme="majorHAnsi" w:eastAsia="Times New Roman" w:hAnsiTheme="majorHAnsi" w:cstheme="majorHAnsi"/>
          <w:lang w:eastAsia="en-GB"/>
        </w:rPr>
        <w:t xml:space="preserve">) and her team. Also check: </w:t>
      </w:r>
      <w:hyperlink r:id="rId45">
        <w:r w:rsidRPr="00245058">
          <w:rPr>
            <w:rStyle w:val="Hyperlink"/>
            <w:rFonts w:asciiTheme="majorHAnsi" w:eastAsia="Times New Roman" w:hAnsiTheme="majorHAnsi" w:cstheme="majorHAnsi"/>
            <w:color w:val="auto"/>
            <w:lang w:eastAsia="en-GB"/>
          </w:rPr>
          <w:t>https://blogs.shu.ac.uk/steer/evaluation</w:t>
        </w:r>
      </w:hyperlink>
      <w:r w:rsidRPr="00245058">
        <w:rPr>
          <w:rFonts w:asciiTheme="majorHAnsi" w:eastAsia="Times New Roman" w:hAnsiTheme="majorHAnsi" w:cstheme="majorHAnsi"/>
          <w:lang w:eastAsia="en-GB"/>
        </w:rPr>
        <w:t>.</w:t>
      </w:r>
    </w:p>
    <w:p w14:paraId="477DA211" w14:textId="77777777" w:rsidR="007057BA" w:rsidRPr="00245058" w:rsidRDefault="007057BA" w:rsidP="007057BA">
      <w:pPr>
        <w:spacing w:after="0" w:line="240" w:lineRule="auto"/>
        <w:rPr>
          <w:rFonts w:asciiTheme="majorHAnsi" w:eastAsia="Times New Roman" w:hAnsiTheme="majorHAnsi" w:cstheme="majorHAnsi"/>
          <w:color w:val="000000"/>
          <w:lang w:eastAsia="en-GB"/>
        </w:rPr>
      </w:pPr>
    </w:p>
    <w:p w14:paraId="2FFA25C6" w14:textId="77777777" w:rsidR="009B30E6" w:rsidRPr="00245058" w:rsidRDefault="009B30E6" w:rsidP="009B30E6">
      <w:pPr>
        <w:spacing w:after="0" w:line="240" w:lineRule="auto"/>
        <w:rPr>
          <w:rFonts w:asciiTheme="majorHAnsi" w:eastAsia="Times New Roman" w:hAnsiTheme="majorHAnsi" w:cstheme="majorHAnsi"/>
          <w:color w:val="000000"/>
          <w:lang w:eastAsia="en-GB"/>
        </w:rPr>
      </w:pPr>
      <w:r w:rsidRPr="00245058">
        <w:rPr>
          <w:rFonts w:asciiTheme="majorHAnsi" w:eastAsia="Times New Roman" w:hAnsiTheme="majorHAnsi" w:cstheme="majorHAnsi"/>
          <w:color w:val="000000"/>
          <w:lang w:eastAsia="en-GB"/>
        </w:rPr>
        <w:t>Four formal Review Points will be set during the running of the project and progress will be tracked using this template:</w:t>
      </w:r>
    </w:p>
    <w:p w14:paraId="2A87F439" w14:textId="77777777" w:rsidR="009B30E6" w:rsidRPr="002B5E6E" w:rsidRDefault="009B30E6" w:rsidP="009B30E6">
      <w:pPr>
        <w:spacing w:after="0" w:line="240" w:lineRule="auto"/>
        <w:rPr>
          <w:rFonts w:ascii="Arial" w:eastAsia="Times New Roman" w:hAnsi="Arial" w:cs="Arial"/>
          <w:color w:val="000000"/>
          <w:lang w:eastAsia="en-GB"/>
        </w:rPr>
      </w:pPr>
    </w:p>
    <w:bookmarkStart w:id="2" w:name="_MON_1716887545"/>
    <w:bookmarkEnd w:id="2"/>
    <w:p w14:paraId="3CB0F9A3" w14:textId="0779B2E3" w:rsidR="009B30E6" w:rsidRPr="002B5E6E" w:rsidRDefault="007A6C68" w:rsidP="009B30E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object w:dxaOrig="1508" w:dyaOrig="984" w14:anchorId="62D05B1F">
          <v:shape id="_x0000_i1027" type="#_x0000_t75" style="width:76pt;height:49pt" o:ole="">
            <v:imagedata r:id="rId46" o:title=""/>
          </v:shape>
          <o:OLEObject Type="Embed" ProgID="Word.Document.12" ShapeID="_x0000_i1027" DrawAspect="Icon" ObjectID="_1750075037" r:id="rId47">
            <o:FieldCodes>\s</o:FieldCodes>
          </o:OLEObject>
        </w:object>
      </w:r>
    </w:p>
    <w:p w14:paraId="6C65AE44" w14:textId="77777777" w:rsidR="009B30E6" w:rsidRPr="00245058" w:rsidRDefault="009B30E6" w:rsidP="009B30E6">
      <w:pPr>
        <w:spacing w:after="0" w:line="240" w:lineRule="auto"/>
        <w:rPr>
          <w:rFonts w:asciiTheme="majorHAnsi" w:eastAsia="Times New Roman" w:hAnsiTheme="majorHAnsi" w:cstheme="majorHAnsi"/>
          <w:color w:val="000000"/>
          <w:lang w:eastAsia="en-GB"/>
        </w:rPr>
      </w:pPr>
    </w:p>
    <w:p w14:paraId="13DB4E8F" w14:textId="77777777" w:rsidR="009B30E6" w:rsidRPr="00245058" w:rsidRDefault="009B30E6" w:rsidP="009B30E6">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 xml:space="preserve">At the end of the project you will also be asked to provide a summary of the enhancement project detailing the outcomes and outputs using </w:t>
      </w:r>
      <w:r w:rsidRPr="00245058">
        <w:rPr>
          <w:rFonts w:asciiTheme="majorHAnsi" w:eastAsia="Times New Roman" w:hAnsiTheme="majorHAnsi" w:cstheme="majorHAnsi"/>
          <w:lang w:eastAsia="en-GB"/>
        </w:rPr>
        <w:t xml:space="preserve">this template: </w:t>
      </w:r>
    </w:p>
    <w:p w14:paraId="5F616E22" w14:textId="77777777" w:rsidR="009B30E6" w:rsidRPr="002B5E6E" w:rsidRDefault="009B30E6" w:rsidP="009B30E6">
      <w:pPr>
        <w:spacing w:after="0" w:line="240" w:lineRule="auto"/>
        <w:rPr>
          <w:rFonts w:ascii="Arial" w:eastAsia="Times New Roman" w:hAnsi="Arial" w:cs="Arial"/>
          <w:lang w:eastAsia="en-GB"/>
        </w:rPr>
      </w:pPr>
    </w:p>
    <w:p w14:paraId="37CAF24F" w14:textId="3233E781" w:rsidR="009B30E6" w:rsidRPr="002B5E6E" w:rsidRDefault="007A6C68" w:rsidP="009B30E6">
      <w:pPr>
        <w:spacing w:after="0" w:line="240" w:lineRule="auto"/>
        <w:jc w:val="center"/>
        <w:rPr>
          <w:rFonts w:ascii="Arial" w:eastAsia="Times New Roman" w:hAnsi="Arial" w:cs="Arial"/>
          <w:lang w:eastAsia="en-GB"/>
        </w:rPr>
      </w:pPr>
      <w:r>
        <w:rPr>
          <w:rFonts w:ascii="Arial" w:eastAsia="Times New Roman" w:hAnsi="Arial" w:cs="Arial"/>
          <w:lang w:eastAsia="en-GB"/>
        </w:rPr>
        <w:object w:dxaOrig="1508" w:dyaOrig="984" w14:anchorId="0C45058D">
          <v:shape id="_x0000_i1028" type="#_x0000_t75" style="width:76pt;height:49pt" o:ole="">
            <v:imagedata r:id="rId48" o:title=""/>
          </v:shape>
          <o:OLEObject Type="Embed" ProgID="Excel.Sheet.12" ShapeID="_x0000_i1028" DrawAspect="Icon" ObjectID="_1750075038" r:id="rId49"/>
        </w:object>
      </w:r>
    </w:p>
    <w:p w14:paraId="0B7EB42B" w14:textId="77777777" w:rsidR="007057BA" w:rsidRPr="002B5E6E" w:rsidRDefault="007057BA" w:rsidP="007057BA">
      <w:pPr>
        <w:spacing w:after="0" w:line="240" w:lineRule="auto"/>
        <w:jc w:val="center"/>
        <w:rPr>
          <w:rFonts w:ascii="Arial" w:eastAsia="Times New Roman" w:hAnsi="Arial" w:cs="Arial"/>
          <w:lang w:eastAsia="en-GB"/>
        </w:rPr>
      </w:pPr>
    </w:p>
    <w:p w14:paraId="16D281D5" w14:textId="77777777" w:rsidR="007057BA" w:rsidRPr="00245058" w:rsidRDefault="007057BA" w:rsidP="007057BA">
      <w:pPr>
        <w:pStyle w:val="Heading3"/>
        <w:rPr>
          <w:rFonts w:cstheme="majorHAnsi"/>
          <w:b/>
          <w:color w:val="auto"/>
          <w:lang w:eastAsia="en-GB"/>
        </w:rPr>
      </w:pPr>
      <w:r w:rsidRPr="00245058">
        <w:rPr>
          <w:rFonts w:cstheme="majorHAnsi"/>
          <w:b/>
          <w:color w:val="auto"/>
          <w:lang w:eastAsia="en-GB"/>
        </w:rPr>
        <w:t>Academic Work Plan (AWP) hours</w:t>
      </w:r>
    </w:p>
    <w:p w14:paraId="24CB824D" w14:textId="77777777" w:rsidR="007057BA" w:rsidRPr="00245058" w:rsidRDefault="007057BA" w:rsidP="007057BA">
      <w:p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color w:val="000000"/>
          <w:lang w:eastAsia="en-GB"/>
        </w:rPr>
        <w:t>No AWP hours will be awarded to support the delivery of this project. It is expected that colleagues will use their RSA allocation to work on this project.</w:t>
      </w:r>
    </w:p>
    <w:p w14:paraId="2E52871C" w14:textId="77777777" w:rsidR="007057BA" w:rsidRPr="00245058" w:rsidRDefault="007057BA" w:rsidP="007057BA">
      <w:pPr>
        <w:spacing w:after="0" w:line="240" w:lineRule="auto"/>
        <w:rPr>
          <w:rFonts w:asciiTheme="majorHAnsi" w:eastAsia="Times New Roman" w:hAnsiTheme="majorHAnsi" w:cstheme="majorHAnsi"/>
          <w:lang w:eastAsia="en-GB"/>
        </w:rPr>
      </w:pPr>
    </w:p>
    <w:p w14:paraId="2F160D6C" w14:textId="77777777" w:rsidR="007057BA" w:rsidRPr="00245058" w:rsidRDefault="007057BA" w:rsidP="007057BA">
      <w:pPr>
        <w:spacing w:after="0" w:line="240" w:lineRule="auto"/>
        <w:rPr>
          <w:rFonts w:asciiTheme="majorHAnsi" w:eastAsia="Times New Roman" w:hAnsiTheme="majorHAnsi" w:cstheme="majorHAnsi"/>
          <w:lang w:eastAsia="en-GB"/>
        </w:rPr>
      </w:pPr>
    </w:p>
    <w:p w14:paraId="7C0DB050" w14:textId="77777777" w:rsidR="007057BA" w:rsidRPr="00245058" w:rsidRDefault="007057BA" w:rsidP="007057BA">
      <w:pPr>
        <w:pStyle w:val="Heading3"/>
        <w:rPr>
          <w:rFonts w:cstheme="majorHAnsi"/>
          <w:b/>
          <w:color w:val="auto"/>
          <w:lang w:eastAsia="en-GB"/>
        </w:rPr>
      </w:pPr>
      <w:r w:rsidRPr="00245058">
        <w:rPr>
          <w:rFonts w:cstheme="majorHAnsi"/>
          <w:b/>
          <w:color w:val="auto"/>
          <w:lang w:eastAsia="en-GB"/>
        </w:rPr>
        <w:t>Criteria for award</w:t>
      </w:r>
    </w:p>
    <w:p w14:paraId="3431E33A" w14:textId="77777777" w:rsidR="007057BA" w:rsidRPr="00245058" w:rsidRDefault="007057BA" w:rsidP="007057BA">
      <w:pPr>
        <w:spacing w:after="0" w:line="240" w:lineRule="auto"/>
        <w:rPr>
          <w:rFonts w:asciiTheme="majorHAnsi" w:hAnsiTheme="majorHAnsi" w:cstheme="majorHAnsi"/>
        </w:rPr>
      </w:pPr>
      <w:r w:rsidRPr="00245058">
        <w:rPr>
          <w:rFonts w:asciiTheme="majorHAnsi" w:hAnsiTheme="majorHAnsi" w:cstheme="majorHAnsi"/>
        </w:rPr>
        <w:t>Applications will be considered by a review panel. This review panel will look for:</w:t>
      </w:r>
    </w:p>
    <w:p w14:paraId="78E6ECC7" w14:textId="77777777" w:rsidR="007057BA" w:rsidRPr="00245058" w:rsidRDefault="007057BA" w:rsidP="007057BA">
      <w:pPr>
        <w:numPr>
          <w:ilvl w:val="0"/>
          <w:numId w:val="14"/>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Rationale identifying clear need for the student experience enhancement project to take place</w:t>
      </w:r>
    </w:p>
    <w:p w14:paraId="4E167DC9" w14:textId="77777777" w:rsidR="007057BA" w:rsidRPr="00245058" w:rsidRDefault="007057BA" w:rsidP="007057BA">
      <w:pPr>
        <w:numPr>
          <w:ilvl w:val="0"/>
          <w:numId w:val="14"/>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Well considered and clearly structured aim and objectives</w:t>
      </w:r>
    </w:p>
    <w:p w14:paraId="4FE46CA6" w14:textId="77777777" w:rsidR="007057BA" w:rsidRPr="00245058" w:rsidRDefault="007057BA" w:rsidP="007057BA">
      <w:pPr>
        <w:numPr>
          <w:ilvl w:val="0"/>
          <w:numId w:val="14"/>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lastRenderedPageBreak/>
        <w:t>A clear set of outcomes</w:t>
      </w:r>
    </w:p>
    <w:p w14:paraId="0928F3F9" w14:textId="77777777" w:rsidR="007057BA" w:rsidRPr="00245058" w:rsidRDefault="007057BA" w:rsidP="007057BA">
      <w:pPr>
        <w:numPr>
          <w:ilvl w:val="0"/>
          <w:numId w:val="14"/>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Activities and Methodology, including a proposed way to evaluate the impact / success of the enhancement project</w:t>
      </w:r>
    </w:p>
    <w:p w14:paraId="03245EDE" w14:textId="77777777" w:rsidR="007057BA" w:rsidRPr="00245058" w:rsidRDefault="007057BA" w:rsidP="007057BA">
      <w:pPr>
        <w:numPr>
          <w:ilvl w:val="0"/>
          <w:numId w:val="14"/>
        </w:numPr>
        <w:autoSpaceDE w:val="0"/>
        <w:autoSpaceDN w:val="0"/>
        <w:spacing w:after="0" w:line="240" w:lineRule="auto"/>
        <w:rPr>
          <w:rFonts w:asciiTheme="majorHAnsi" w:hAnsiTheme="majorHAnsi" w:cstheme="majorHAnsi"/>
          <w:color w:val="000000"/>
        </w:rPr>
      </w:pPr>
      <w:r w:rsidRPr="00245058">
        <w:rPr>
          <w:rFonts w:asciiTheme="majorHAnsi" w:hAnsiTheme="majorHAnsi" w:cstheme="majorHAnsi"/>
          <w:color w:val="000000"/>
        </w:rPr>
        <w:t>Focus upon informing and influencing the work of others through sharing the enhancement project outcomes</w:t>
      </w:r>
    </w:p>
    <w:p w14:paraId="25582219" w14:textId="77777777" w:rsidR="007057BA" w:rsidRPr="00245058" w:rsidRDefault="007057BA" w:rsidP="007057BA">
      <w:pPr>
        <w:pStyle w:val="ListParagraph"/>
        <w:spacing w:after="0" w:line="240" w:lineRule="auto"/>
        <w:rPr>
          <w:rFonts w:asciiTheme="majorHAnsi" w:eastAsia="Times New Roman" w:hAnsiTheme="majorHAnsi" w:cstheme="majorHAnsi"/>
          <w:lang w:eastAsia="en-GB"/>
        </w:rPr>
      </w:pPr>
    </w:p>
    <w:p w14:paraId="4120DC72" w14:textId="77777777" w:rsidR="007057BA" w:rsidRPr="00245058" w:rsidRDefault="007057BA" w:rsidP="007057BA">
      <w:pPr>
        <w:pStyle w:val="ListParagraph"/>
        <w:spacing w:after="0" w:line="240" w:lineRule="auto"/>
        <w:rPr>
          <w:rFonts w:asciiTheme="majorHAnsi" w:eastAsia="Times New Roman" w:hAnsiTheme="majorHAnsi" w:cstheme="majorHAnsi"/>
          <w:lang w:eastAsia="en-GB"/>
        </w:rPr>
      </w:pPr>
    </w:p>
    <w:p w14:paraId="24B5D735" w14:textId="77777777" w:rsidR="007057BA" w:rsidRPr="00245058" w:rsidRDefault="007057BA" w:rsidP="007057BA">
      <w:pPr>
        <w:pStyle w:val="Heading3"/>
        <w:rPr>
          <w:rFonts w:cstheme="majorHAnsi"/>
          <w:b/>
          <w:color w:val="auto"/>
          <w:lang w:eastAsia="en-GB"/>
        </w:rPr>
      </w:pPr>
      <w:r w:rsidRPr="00245058">
        <w:rPr>
          <w:rFonts w:cstheme="majorHAnsi"/>
          <w:b/>
          <w:color w:val="auto"/>
          <w:lang w:eastAsia="en-GB"/>
        </w:rPr>
        <w:t>Timings</w:t>
      </w:r>
    </w:p>
    <w:p w14:paraId="6F0DE544" w14:textId="685CFE96" w:rsidR="007057BA" w:rsidRPr="00245058" w:rsidRDefault="007057BA" w:rsidP="007057BA">
      <w:pPr>
        <w:pStyle w:val="ListParagraph"/>
        <w:numPr>
          <w:ilvl w:val="0"/>
          <w:numId w:val="15"/>
        </w:num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Applications submitted by </w:t>
      </w:r>
      <w:r w:rsidRPr="00245058">
        <w:rPr>
          <w:rFonts w:asciiTheme="majorHAnsi" w:eastAsia="Times New Roman" w:hAnsiTheme="majorHAnsi" w:cstheme="majorHAnsi"/>
          <w:b/>
          <w:iCs/>
          <w:lang w:eastAsia="en-GB"/>
        </w:rPr>
        <w:t>Monday, 1</w:t>
      </w:r>
      <w:r w:rsidR="0018585F" w:rsidRPr="00245058">
        <w:rPr>
          <w:rFonts w:asciiTheme="majorHAnsi" w:eastAsia="Times New Roman" w:hAnsiTheme="majorHAnsi" w:cstheme="majorHAnsi"/>
          <w:b/>
          <w:iCs/>
          <w:lang w:eastAsia="en-GB"/>
        </w:rPr>
        <w:t>8</w:t>
      </w:r>
      <w:r w:rsidRPr="00245058">
        <w:rPr>
          <w:rFonts w:asciiTheme="majorHAnsi" w:eastAsia="Times New Roman" w:hAnsiTheme="majorHAnsi" w:cstheme="majorHAnsi"/>
          <w:b/>
          <w:iCs/>
          <w:vertAlign w:val="superscript"/>
          <w:lang w:eastAsia="en-GB"/>
        </w:rPr>
        <w:t>th</w:t>
      </w:r>
      <w:r w:rsidRPr="00245058">
        <w:rPr>
          <w:rFonts w:asciiTheme="majorHAnsi" w:eastAsia="Times New Roman" w:hAnsiTheme="majorHAnsi" w:cstheme="majorHAnsi"/>
          <w:b/>
          <w:iCs/>
          <w:lang w:eastAsia="en-GB"/>
        </w:rPr>
        <w:t xml:space="preserve"> July 202</w:t>
      </w:r>
      <w:r w:rsidR="0018585F" w:rsidRPr="00245058">
        <w:rPr>
          <w:rFonts w:asciiTheme="majorHAnsi" w:eastAsia="Times New Roman" w:hAnsiTheme="majorHAnsi" w:cstheme="majorHAnsi"/>
          <w:b/>
          <w:iCs/>
          <w:lang w:eastAsia="en-GB"/>
        </w:rPr>
        <w:t>2</w:t>
      </w:r>
      <w:r w:rsidRPr="00245058">
        <w:rPr>
          <w:rFonts w:asciiTheme="majorHAnsi" w:eastAsia="Times New Roman" w:hAnsiTheme="majorHAnsi" w:cstheme="majorHAnsi"/>
          <w:b/>
          <w:iCs/>
          <w:lang w:eastAsia="en-GB"/>
        </w:rPr>
        <w:t xml:space="preserve"> </w:t>
      </w:r>
      <w:r w:rsidRPr="00245058">
        <w:rPr>
          <w:rFonts w:asciiTheme="majorHAnsi" w:eastAsia="Times New Roman" w:hAnsiTheme="majorHAnsi" w:cstheme="majorHAnsi"/>
          <w:iCs/>
          <w:lang w:eastAsia="en-GB"/>
        </w:rPr>
        <w:t>(late applications will not be considered)</w:t>
      </w:r>
    </w:p>
    <w:p w14:paraId="032159D1" w14:textId="6BF78D5A" w:rsidR="007057BA" w:rsidRPr="00245058" w:rsidRDefault="007057BA" w:rsidP="007057BA">
      <w:pPr>
        <w:pStyle w:val="ListParagraph"/>
        <w:numPr>
          <w:ilvl w:val="0"/>
          <w:numId w:val="15"/>
        </w:num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Confirmation of review outcomes by </w:t>
      </w:r>
      <w:r w:rsidRPr="00245058">
        <w:rPr>
          <w:rFonts w:asciiTheme="majorHAnsi" w:eastAsia="Times New Roman" w:hAnsiTheme="majorHAnsi" w:cstheme="majorHAnsi"/>
          <w:b/>
          <w:lang w:eastAsia="en-GB"/>
        </w:rPr>
        <w:t>Friday, 1</w:t>
      </w:r>
      <w:r w:rsidR="0018585F" w:rsidRPr="00245058">
        <w:rPr>
          <w:rFonts w:asciiTheme="majorHAnsi" w:eastAsia="Times New Roman" w:hAnsiTheme="majorHAnsi" w:cstheme="majorHAnsi"/>
          <w:b/>
          <w:lang w:eastAsia="en-GB"/>
        </w:rPr>
        <w:t>2</w:t>
      </w:r>
      <w:r w:rsidRPr="00245058">
        <w:rPr>
          <w:rFonts w:asciiTheme="majorHAnsi" w:eastAsia="Times New Roman" w:hAnsiTheme="majorHAnsi" w:cstheme="majorHAnsi"/>
          <w:b/>
          <w:vertAlign w:val="superscript"/>
          <w:lang w:eastAsia="en-GB"/>
        </w:rPr>
        <w:t>th</w:t>
      </w:r>
      <w:r w:rsidRPr="00245058">
        <w:rPr>
          <w:rFonts w:asciiTheme="majorHAnsi" w:eastAsia="Times New Roman" w:hAnsiTheme="majorHAnsi" w:cstheme="majorHAnsi"/>
          <w:b/>
          <w:lang w:eastAsia="en-GB"/>
        </w:rPr>
        <w:t xml:space="preserve"> August 202</w:t>
      </w:r>
      <w:r w:rsidR="0018585F" w:rsidRPr="00245058">
        <w:rPr>
          <w:rFonts w:asciiTheme="majorHAnsi" w:eastAsia="Times New Roman" w:hAnsiTheme="majorHAnsi" w:cstheme="majorHAnsi"/>
          <w:b/>
          <w:lang w:eastAsia="en-GB"/>
        </w:rPr>
        <w:t>2</w:t>
      </w:r>
    </w:p>
    <w:p w14:paraId="317F60FF" w14:textId="7FB9A463" w:rsidR="007057BA" w:rsidRPr="00245058" w:rsidRDefault="007057BA" w:rsidP="007057BA">
      <w:pPr>
        <w:pStyle w:val="ListParagraph"/>
        <w:numPr>
          <w:ilvl w:val="0"/>
          <w:numId w:val="15"/>
        </w:numPr>
        <w:spacing w:after="0" w:line="240" w:lineRule="auto"/>
        <w:rPr>
          <w:rFonts w:asciiTheme="majorHAnsi" w:eastAsia="Times New Roman" w:hAnsiTheme="majorHAnsi" w:cstheme="majorHAnsi"/>
          <w:lang w:eastAsia="en-GB"/>
        </w:rPr>
      </w:pPr>
      <w:r w:rsidRPr="00245058">
        <w:rPr>
          <w:rFonts w:asciiTheme="majorHAnsi" w:eastAsia="Times New Roman" w:hAnsiTheme="majorHAnsi" w:cstheme="majorHAnsi"/>
          <w:lang w:eastAsia="en-GB"/>
        </w:rPr>
        <w:t xml:space="preserve">Funds available to successful applicants to be spent between </w:t>
      </w:r>
      <w:r w:rsidRPr="00245058">
        <w:rPr>
          <w:rFonts w:asciiTheme="majorHAnsi" w:eastAsia="Times New Roman" w:hAnsiTheme="majorHAnsi" w:cstheme="majorHAnsi"/>
          <w:b/>
          <w:lang w:eastAsia="en-GB"/>
        </w:rPr>
        <w:t>01</w:t>
      </w:r>
      <w:r w:rsidRPr="00245058">
        <w:rPr>
          <w:rFonts w:asciiTheme="majorHAnsi" w:eastAsia="Times New Roman" w:hAnsiTheme="majorHAnsi" w:cstheme="majorHAnsi"/>
          <w:b/>
          <w:vertAlign w:val="superscript"/>
          <w:lang w:eastAsia="en-GB"/>
        </w:rPr>
        <w:t>st</w:t>
      </w:r>
      <w:r w:rsidRPr="00245058">
        <w:rPr>
          <w:rFonts w:asciiTheme="majorHAnsi" w:eastAsia="Times New Roman" w:hAnsiTheme="majorHAnsi" w:cstheme="majorHAnsi"/>
          <w:b/>
          <w:lang w:eastAsia="en-GB"/>
        </w:rPr>
        <w:t xml:space="preserve"> September 202</w:t>
      </w:r>
      <w:r w:rsidR="00E76AA8" w:rsidRPr="00245058">
        <w:rPr>
          <w:rFonts w:asciiTheme="majorHAnsi" w:eastAsia="Times New Roman" w:hAnsiTheme="majorHAnsi" w:cstheme="majorHAnsi"/>
          <w:b/>
          <w:lang w:eastAsia="en-GB"/>
        </w:rPr>
        <w:t>2</w:t>
      </w:r>
      <w:r w:rsidRPr="00245058">
        <w:rPr>
          <w:rFonts w:asciiTheme="majorHAnsi" w:eastAsia="Times New Roman" w:hAnsiTheme="majorHAnsi" w:cstheme="majorHAnsi"/>
          <w:b/>
          <w:lang w:eastAsia="en-GB"/>
        </w:rPr>
        <w:t xml:space="preserve"> – 31</w:t>
      </w:r>
      <w:r w:rsidRPr="00245058">
        <w:rPr>
          <w:rFonts w:asciiTheme="majorHAnsi" w:eastAsia="Times New Roman" w:hAnsiTheme="majorHAnsi" w:cstheme="majorHAnsi"/>
          <w:b/>
          <w:vertAlign w:val="superscript"/>
          <w:lang w:eastAsia="en-GB"/>
        </w:rPr>
        <w:t>st</w:t>
      </w:r>
      <w:r w:rsidRPr="00245058">
        <w:rPr>
          <w:rFonts w:asciiTheme="majorHAnsi" w:eastAsia="Times New Roman" w:hAnsiTheme="majorHAnsi" w:cstheme="majorHAnsi"/>
          <w:b/>
          <w:lang w:eastAsia="en-GB"/>
        </w:rPr>
        <w:t xml:space="preserve"> July 202</w:t>
      </w:r>
      <w:r w:rsidR="00E76AA8" w:rsidRPr="00245058">
        <w:rPr>
          <w:rFonts w:asciiTheme="majorHAnsi" w:eastAsia="Times New Roman" w:hAnsiTheme="majorHAnsi" w:cstheme="majorHAnsi"/>
          <w:b/>
          <w:lang w:eastAsia="en-GB"/>
        </w:rPr>
        <w:t>3</w:t>
      </w:r>
    </w:p>
    <w:p w14:paraId="06E41B9F" w14:textId="461E9AFB" w:rsidR="003F639A" w:rsidRPr="002B5E6E" w:rsidRDefault="003F639A" w:rsidP="005B4C90">
      <w:pPr>
        <w:rPr>
          <w:rFonts w:ascii="Arial" w:hAnsi="Arial" w:cs="Arial"/>
        </w:rPr>
      </w:pPr>
    </w:p>
    <w:sectPr w:rsidR="003F639A" w:rsidRPr="002B5E6E" w:rsidSect="00FF2155">
      <w:headerReference w:type="even" r:id="rId50"/>
      <w:headerReference w:type="default" r:id="rId51"/>
      <w:footerReference w:type="default" r:id="rId52"/>
      <w:headerReference w:type="first" r:id="rId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D76A" w14:textId="77777777" w:rsidR="003528AC" w:rsidRDefault="003528AC" w:rsidP="008F02E3">
      <w:pPr>
        <w:spacing w:after="0" w:line="240" w:lineRule="auto"/>
      </w:pPr>
      <w:r>
        <w:separator/>
      </w:r>
    </w:p>
  </w:endnote>
  <w:endnote w:type="continuationSeparator" w:id="0">
    <w:p w14:paraId="3539DD80" w14:textId="77777777" w:rsidR="003528AC" w:rsidRDefault="003528AC" w:rsidP="008F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Clerkenwell">
    <w:altName w:val="Corbel"/>
    <w:panose1 w:val="02000503020000020004"/>
    <w:charset w:val="00"/>
    <w:family w:val="modern"/>
    <w:notTrueType/>
    <w:pitch w:val="variable"/>
    <w:sig w:usb0="800000AF" w:usb1="50000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EBB8" w14:textId="77777777" w:rsidR="0056655B" w:rsidRDefault="00566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A261204" w14:paraId="652C39C6" w14:textId="77777777" w:rsidTr="4A261204">
      <w:tc>
        <w:tcPr>
          <w:tcW w:w="3485" w:type="dxa"/>
        </w:tcPr>
        <w:p w14:paraId="2FA75B29" w14:textId="7A286261" w:rsidR="4A261204" w:rsidRDefault="4A261204" w:rsidP="4A261204">
          <w:pPr>
            <w:pStyle w:val="Header"/>
            <w:ind w:left="-115"/>
          </w:pPr>
        </w:p>
      </w:tc>
      <w:tc>
        <w:tcPr>
          <w:tcW w:w="3485" w:type="dxa"/>
        </w:tcPr>
        <w:p w14:paraId="4590F571" w14:textId="628D2B40" w:rsidR="4A261204" w:rsidRDefault="4A261204" w:rsidP="4A261204">
          <w:pPr>
            <w:pStyle w:val="Header"/>
            <w:jc w:val="center"/>
          </w:pPr>
        </w:p>
      </w:tc>
      <w:tc>
        <w:tcPr>
          <w:tcW w:w="3485" w:type="dxa"/>
        </w:tcPr>
        <w:p w14:paraId="576D8FC5" w14:textId="540109AA" w:rsidR="4A261204" w:rsidRDefault="4A261204" w:rsidP="4A261204">
          <w:pPr>
            <w:pStyle w:val="Header"/>
            <w:ind w:right="-115"/>
            <w:jc w:val="right"/>
          </w:pPr>
        </w:p>
      </w:tc>
    </w:tr>
  </w:tbl>
  <w:p w14:paraId="08AAA6CC" w14:textId="2FD1493C" w:rsidR="4A261204" w:rsidRDefault="4A261204" w:rsidP="4A261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48D1" w14:textId="05AB3B3E" w:rsidR="00307034" w:rsidRDefault="00307034" w:rsidP="00307034">
    <w:pPr>
      <w:pStyle w:val="Footer"/>
      <w:jc w:val="center"/>
    </w:pPr>
    <w:r>
      <w:fldChar w:fldCharType="begin"/>
    </w:r>
    <w:r>
      <w:instrText xml:space="preserve"> PAGE   \* MERGEFORMAT </w:instrText>
    </w:r>
    <w:r>
      <w:fldChar w:fldCharType="separate"/>
    </w:r>
    <w:r w:rsidR="001727C2">
      <w:rPr>
        <w:noProof/>
      </w:rPr>
      <w:t>2</w:t>
    </w:r>
    <w:r>
      <w:rPr>
        <w:noProof/>
      </w:rPr>
      <w:fldChar w:fldCharType="end"/>
    </w:r>
  </w:p>
  <w:p w14:paraId="1E9C8587" w14:textId="77777777" w:rsidR="00307034" w:rsidRDefault="003070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4A261204" w14:paraId="72485E22" w14:textId="77777777" w:rsidTr="4A261204">
      <w:tc>
        <w:tcPr>
          <w:tcW w:w="5130" w:type="dxa"/>
        </w:tcPr>
        <w:p w14:paraId="72C93F49" w14:textId="090D1B14" w:rsidR="4A261204" w:rsidRDefault="4A261204" w:rsidP="4A261204">
          <w:pPr>
            <w:pStyle w:val="Header"/>
            <w:ind w:left="-115"/>
          </w:pPr>
        </w:p>
      </w:tc>
      <w:tc>
        <w:tcPr>
          <w:tcW w:w="5130" w:type="dxa"/>
        </w:tcPr>
        <w:p w14:paraId="4EDE793D" w14:textId="0D3C9436" w:rsidR="4A261204" w:rsidRDefault="4A261204" w:rsidP="4A261204">
          <w:pPr>
            <w:pStyle w:val="Header"/>
            <w:jc w:val="center"/>
          </w:pPr>
        </w:p>
      </w:tc>
      <w:tc>
        <w:tcPr>
          <w:tcW w:w="5130" w:type="dxa"/>
        </w:tcPr>
        <w:p w14:paraId="17C97797" w14:textId="652B7347" w:rsidR="4A261204" w:rsidRDefault="4A261204" w:rsidP="4A261204">
          <w:pPr>
            <w:pStyle w:val="Header"/>
            <w:ind w:right="-115"/>
            <w:jc w:val="right"/>
          </w:pPr>
        </w:p>
      </w:tc>
    </w:tr>
  </w:tbl>
  <w:p w14:paraId="1B405DCF" w14:textId="70669EE5" w:rsidR="4A261204" w:rsidRDefault="4A261204" w:rsidP="4A2612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A261204" w14:paraId="64239AFE" w14:textId="77777777" w:rsidTr="4A261204">
      <w:tc>
        <w:tcPr>
          <w:tcW w:w="3485" w:type="dxa"/>
        </w:tcPr>
        <w:p w14:paraId="40930274" w14:textId="6DD00692" w:rsidR="4A261204" w:rsidRDefault="4A261204" w:rsidP="4A261204">
          <w:pPr>
            <w:pStyle w:val="Header"/>
            <w:ind w:left="-115"/>
          </w:pPr>
        </w:p>
      </w:tc>
      <w:tc>
        <w:tcPr>
          <w:tcW w:w="3485" w:type="dxa"/>
        </w:tcPr>
        <w:p w14:paraId="1E58D7DD" w14:textId="403D7F87" w:rsidR="4A261204" w:rsidRDefault="4A261204" w:rsidP="4A261204">
          <w:pPr>
            <w:pStyle w:val="Header"/>
            <w:jc w:val="center"/>
          </w:pPr>
        </w:p>
      </w:tc>
      <w:tc>
        <w:tcPr>
          <w:tcW w:w="3485" w:type="dxa"/>
        </w:tcPr>
        <w:p w14:paraId="33B81147" w14:textId="6D232E1C" w:rsidR="4A261204" w:rsidRDefault="4A261204" w:rsidP="4A261204">
          <w:pPr>
            <w:pStyle w:val="Header"/>
            <w:ind w:right="-115"/>
            <w:jc w:val="right"/>
          </w:pPr>
        </w:p>
      </w:tc>
    </w:tr>
  </w:tbl>
  <w:p w14:paraId="366CADBB" w14:textId="5C6F3AD9" w:rsidR="4A261204" w:rsidRDefault="4A261204" w:rsidP="4A261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0110" w14:textId="77777777" w:rsidR="003528AC" w:rsidRDefault="003528AC" w:rsidP="008F02E3">
      <w:pPr>
        <w:spacing w:after="0" w:line="240" w:lineRule="auto"/>
      </w:pPr>
      <w:r>
        <w:separator/>
      </w:r>
    </w:p>
  </w:footnote>
  <w:footnote w:type="continuationSeparator" w:id="0">
    <w:p w14:paraId="6A3959C0" w14:textId="77777777" w:rsidR="003528AC" w:rsidRDefault="003528AC" w:rsidP="008F0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7FC2" w14:textId="6A2AAC5F" w:rsidR="0056655B" w:rsidRDefault="0056655B">
    <w:pPr>
      <w:pStyle w:val="Header"/>
    </w:pPr>
    <w:r>
      <w:rPr>
        <w:noProof/>
      </w:rPr>
      <w:pict w14:anchorId="3D6BC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15376" o:spid="_x0000_s1026" type="#_x0000_t136" style="position:absolute;margin-left:0;margin-top:0;width:614.85pt;height:122.95pt;rotation:315;z-index:-251655168;mso-position-horizontal:center;mso-position-horizontal-relative:margin;mso-position-vertical:center;mso-position-vertical-relative:margin" o:allowincell="f" fillcolor="silver" stroked="f">
          <v:fill opacity=".5"/>
          <v:textpath style="font-family:&quot;Calibri&quot;;font-size:1pt" string="Archived exempla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A261204" w14:paraId="3B9454D8" w14:textId="77777777" w:rsidTr="4A261204">
      <w:tc>
        <w:tcPr>
          <w:tcW w:w="3485" w:type="dxa"/>
        </w:tcPr>
        <w:p w14:paraId="1126A3F7" w14:textId="476878DC" w:rsidR="4A261204" w:rsidRDefault="4A261204" w:rsidP="4A261204">
          <w:pPr>
            <w:pStyle w:val="Header"/>
            <w:ind w:left="-115"/>
          </w:pPr>
        </w:p>
      </w:tc>
      <w:tc>
        <w:tcPr>
          <w:tcW w:w="3485" w:type="dxa"/>
        </w:tcPr>
        <w:p w14:paraId="64E9AB96" w14:textId="35E9DD71" w:rsidR="4A261204" w:rsidRDefault="4A261204" w:rsidP="4A261204">
          <w:pPr>
            <w:pStyle w:val="Header"/>
            <w:jc w:val="center"/>
          </w:pPr>
        </w:p>
      </w:tc>
      <w:tc>
        <w:tcPr>
          <w:tcW w:w="3485" w:type="dxa"/>
        </w:tcPr>
        <w:p w14:paraId="12B38658" w14:textId="20FDD77E" w:rsidR="4A261204" w:rsidRDefault="4A261204" w:rsidP="4A261204">
          <w:pPr>
            <w:pStyle w:val="Header"/>
            <w:ind w:right="-115"/>
            <w:jc w:val="right"/>
          </w:pPr>
        </w:p>
      </w:tc>
    </w:tr>
  </w:tbl>
  <w:p w14:paraId="405C81A4" w14:textId="4286FF6E" w:rsidR="4A261204" w:rsidRDefault="0056655B" w:rsidP="4A261204">
    <w:pPr>
      <w:pStyle w:val="Header"/>
    </w:pPr>
    <w:r>
      <w:rPr>
        <w:noProof/>
      </w:rPr>
      <w:pict w14:anchorId="5C22E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15377" o:spid="_x0000_s1027" type="#_x0000_t136" style="position:absolute;margin-left:0;margin-top:0;width:614.85pt;height:122.95pt;rotation:315;z-index:-251653120;mso-position-horizontal:center;mso-position-horizontal-relative:margin;mso-position-vertical:center;mso-position-vertical-relative:margin" o:allowincell="f" fillcolor="silver" stroked="f">
          <v:fill opacity=".5"/>
          <v:textpath style="font-family:&quot;Calibri&quot;;font-size:1pt" string="Archived exempla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20AE" w14:textId="56862A52" w:rsidR="00E41E7F" w:rsidRDefault="0056655B">
    <w:pPr>
      <w:pStyle w:val="Header"/>
    </w:pPr>
    <w:r>
      <w:rPr>
        <w:noProof/>
      </w:rPr>
      <w:pict w14:anchorId="3A186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15375" o:spid="_x0000_s1025" type="#_x0000_t136" style="position:absolute;margin-left:0;margin-top:0;width:614.85pt;height:122.95pt;rotation:315;z-index:-251657216;mso-position-horizontal:center;mso-position-horizontal-relative:margin;mso-position-vertical:center;mso-position-vertical-relative:margin" o:allowincell="f" fillcolor="silver" stroked="f">
          <v:fill opacity=".5"/>
          <v:textpath style="font-family:&quot;Calibri&quot;;font-size:1pt" string="Archived exemplar"/>
        </v:shape>
      </w:pict>
    </w:r>
    <w:r w:rsidR="00E41E7F">
      <w:rPr>
        <w:noProof/>
      </w:rPr>
      <w:drawing>
        <wp:inline distT="0" distB="0" distL="0" distR="0" wp14:anchorId="10DB9AD4" wp14:editId="53CF6B17">
          <wp:extent cx="2232406" cy="465085"/>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4520" cy="4905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FFF3" w14:textId="669ADFCD" w:rsidR="0056655B" w:rsidRDefault="0056655B">
    <w:pPr>
      <w:pStyle w:val="Header"/>
    </w:pPr>
    <w:r>
      <w:rPr>
        <w:noProof/>
      </w:rPr>
      <w:pict w14:anchorId="178F1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15379" o:spid="_x0000_s1029" type="#_x0000_t136" style="position:absolute;margin-left:0;margin-top:0;width:614.85pt;height:122.95pt;rotation:315;z-index:-251649024;mso-position-horizontal:center;mso-position-horizontal-relative:margin;mso-position-vertical:center;mso-position-vertical-relative:margin" o:allowincell="f" fillcolor="silver" stroked="f">
          <v:fill opacity=".5"/>
          <v:textpath style="font-family:&quot;Calibri&quot;;font-size:1pt" string="Archived exemplar"/>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4A261204" w14:paraId="7001B931" w14:textId="77777777" w:rsidTr="4A261204">
      <w:tc>
        <w:tcPr>
          <w:tcW w:w="5130" w:type="dxa"/>
        </w:tcPr>
        <w:p w14:paraId="1A193B5B" w14:textId="0767B5DB" w:rsidR="4A261204" w:rsidRDefault="4A261204" w:rsidP="4A261204">
          <w:pPr>
            <w:pStyle w:val="Header"/>
            <w:ind w:left="-115"/>
          </w:pPr>
        </w:p>
      </w:tc>
      <w:tc>
        <w:tcPr>
          <w:tcW w:w="5130" w:type="dxa"/>
        </w:tcPr>
        <w:p w14:paraId="51B7A00C" w14:textId="16D25129" w:rsidR="4A261204" w:rsidRDefault="4A261204" w:rsidP="4A261204">
          <w:pPr>
            <w:pStyle w:val="Header"/>
            <w:jc w:val="center"/>
          </w:pPr>
        </w:p>
      </w:tc>
      <w:tc>
        <w:tcPr>
          <w:tcW w:w="5130" w:type="dxa"/>
        </w:tcPr>
        <w:p w14:paraId="2073F6C6" w14:textId="2098EBAA" w:rsidR="4A261204" w:rsidRDefault="4A261204" w:rsidP="4A261204">
          <w:pPr>
            <w:pStyle w:val="Header"/>
            <w:ind w:right="-115"/>
            <w:jc w:val="right"/>
          </w:pPr>
        </w:p>
      </w:tc>
    </w:tr>
  </w:tbl>
  <w:p w14:paraId="5C207920" w14:textId="272BAA19" w:rsidR="4A261204" w:rsidRDefault="0056655B" w:rsidP="4A261204">
    <w:pPr>
      <w:pStyle w:val="Header"/>
    </w:pPr>
    <w:r>
      <w:rPr>
        <w:noProof/>
      </w:rPr>
      <w:pict w14:anchorId="1C814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15380" o:spid="_x0000_s1030" type="#_x0000_t136" style="position:absolute;margin-left:0;margin-top:0;width:614.85pt;height:122.95pt;rotation:315;z-index:-251646976;mso-position-horizontal:center;mso-position-horizontal-relative:margin;mso-position-vertical:center;mso-position-vertical-relative:margin" o:allowincell="f" fillcolor="silver" stroked="f">
          <v:fill opacity=".5"/>
          <v:textpath style="font-family:&quot;Calibri&quot;;font-size:1pt" string="Archived exemplar"/>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36B0" w14:textId="3200C4F8" w:rsidR="0056655B" w:rsidRDefault="0056655B">
    <w:pPr>
      <w:pStyle w:val="Header"/>
    </w:pPr>
    <w:r>
      <w:rPr>
        <w:noProof/>
      </w:rPr>
      <w:pict w14:anchorId="412B3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15378" o:spid="_x0000_s1028" type="#_x0000_t136" style="position:absolute;margin-left:0;margin-top:0;width:614.85pt;height:122.95pt;rotation:315;z-index:-251651072;mso-position-horizontal:center;mso-position-horizontal-relative:margin;mso-position-vertical:center;mso-position-vertical-relative:margin" o:allowincell="f" fillcolor="silver" stroked="f">
          <v:fill opacity=".5"/>
          <v:textpath style="font-family:&quot;Calibri&quot;;font-size:1pt" string="Archived exemplar"/>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1BF9" w14:textId="34332392" w:rsidR="0056655B" w:rsidRDefault="0056655B">
    <w:pPr>
      <w:pStyle w:val="Header"/>
    </w:pPr>
    <w:r>
      <w:rPr>
        <w:noProof/>
      </w:rPr>
      <w:pict w14:anchorId="52878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15382" o:spid="_x0000_s1032" type="#_x0000_t136" style="position:absolute;margin-left:0;margin-top:0;width:614.85pt;height:122.95pt;rotation:315;z-index:-251642880;mso-position-horizontal:center;mso-position-horizontal-relative:margin;mso-position-vertical:center;mso-position-vertical-relative:margin" o:allowincell="f" fillcolor="silver" stroked="f">
          <v:fill opacity=".5"/>
          <v:textpath style="font-family:&quot;Calibri&quot;;font-size:1pt" string="Archived exemplar"/>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A261204" w14:paraId="345A47CF" w14:textId="77777777" w:rsidTr="4A261204">
      <w:tc>
        <w:tcPr>
          <w:tcW w:w="3485" w:type="dxa"/>
        </w:tcPr>
        <w:p w14:paraId="2709B062" w14:textId="019D8726" w:rsidR="4A261204" w:rsidRDefault="4A261204" w:rsidP="4A261204">
          <w:pPr>
            <w:pStyle w:val="Header"/>
            <w:ind w:left="-115"/>
          </w:pPr>
        </w:p>
      </w:tc>
      <w:tc>
        <w:tcPr>
          <w:tcW w:w="3485" w:type="dxa"/>
        </w:tcPr>
        <w:p w14:paraId="4C073591" w14:textId="441520CC" w:rsidR="4A261204" w:rsidRDefault="4A261204" w:rsidP="4A261204">
          <w:pPr>
            <w:pStyle w:val="Header"/>
            <w:jc w:val="center"/>
          </w:pPr>
        </w:p>
      </w:tc>
      <w:tc>
        <w:tcPr>
          <w:tcW w:w="3485" w:type="dxa"/>
        </w:tcPr>
        <w:p w14:paraId="10FCCD80" w14:textId="59C3E6BC" w:rsidR="4A261204" w:rsidRDefault="4A261204" w:rsidP="4A261204">
          <w:pPr>
            <w:pStyle w:val="Header"/>
            <w:ind w:right="-115"/>
            <w:jc w:val="right"/>
          </w:pPr>
        </w:p>
      </w:tc>
    </w:tr>
  </w:tbl>
  <w:p w14:paraId="2DECA08C" w14:textId="51CD60C1" w:rsidR="4A261204" w:rsidRDefault="0056655B" w:rsidP="4A261204">
    <w:pPr>
      <w:pStyle w:val="Header"/>
    </w:pPr>
    <w:r>
      <w:rPr>
        <w:noProof/>
      </w:rPr>
      <w:pict w14:anchorId="4D1C4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15383" o:spid="_x0000_s1033" type="#_x0000_t136" style="position:absolute;margin-left:0;margin-top:0;width:614.85pt;height:122.95pt;rotation:315;z-index:-251640832;mso-position-horizontal:center;mso-position-horizontal-relative:margin;mso-position-vertical:center;mso-position-vertical-relative:margin" o:allowincell="f" fillcolor="silver" stroked="f">
          <v:fill opacity=".5"/>
          <v:textpath style="font-family:&quot;Calibri&quot;;font-size:1pt" string="Archived exemplar"/>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907B" w14:textId="05E91CDD" w:rsidR="0056655B" w:rsidRDefault="0056655B">
    <w:pPr>
      <w:pStyle w:val="Header"/>
    </w:pPr>
    <w:r>
      <w:rPr>
        <w:noProof/>
      </w:rPr>
      <w:pict w14:anchorId="69B95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415381" o:spid="_x0000_s1031" type="#_x0000_t136" style="position:absolute;margin-left:0;margin-top:0;width:614.85pt;height:122.95pt;rotation:315;z-index:-251644928;mso-position-horizontal:center;mso-position-horizontal-relative:margin;mso-position-vertical:center;mso-position-vertical-relative:margin" o:allowincell="f" fillcolor="silver" stroked="f">
          <v:fill opacity=".5"/>
          <v:textpath style="font-family:&quot;Calibri&quot;;font-size:1pt" string="Archived exempla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499"/>
    <w:multiLevelType w:val="multilevel"/>
    <w:tmpl w:val="40F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C026E"/>
    <w:multiLevelType w:val="hybridMultilevel"/>
    <w:tmpl w:val="A97A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70FC8"/>
    <w:multiLevelType w:val="multilevel"/>
    <w:tmpl w:val="4F9E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1515A"/>
    <w:multiLevelType w:val="hybridMultilevel"/>
    <w:tmpl w:val="3750512C"/>
    <w:lvl w:ilvl="0" w:tplc="0D667A1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E2D80"/>
    <w:multiLevelType w:val="hybridMultilevel"/>
    <w:tmpl w:val="88B2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16AC0"/>
    <w:multiLevelType w:val="hybridMultilevel"/>
    <w:tmpl w:val="516E5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812D7"/>
    <w:multiLevelType w:val="hybridMultilevel"/>
    <w:tmpl w:val="AA90F694"/>
    <w:lvl w:ilvl="0" w:tplc="E9D6778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63A42"/>
    <w:multiLevelType w:val="hybridMultilevel"/>
    <w:tmpl w:val="35766D0C"/>
    <w:lvl w:ilvl="0" w:tplc="D7EAD68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E71BAA"/>
    <w:multiLevelType w:val="hybridMultilevel"/>
    <w:tmpl w:val="B8728BE8"/>
    <w:lvl w:ilvl="0" w:tplc="99304A1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25BA4"/>
    <w:multiLevelType w:val="hybridMultilevel"/>
    <w:tmpl w:val="BFB41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75C62"/>
    <w:multiLevelType w:val="hybridMultilevel"/>
    <w:tmpl w:val="997EFCAC"/>
    <w:lvl w:ilvl="0" w:tplc="CABAED14">
      <w:start w:val="202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6CF0C"/>
    <w:multiLevelType w:val="hybridMultilevel"/>
    <w:tmpl w:val="6AFCDEFC"/>
    <w:lvl w:ilvl="0" w:tplc="2E861374">
      <w:start w:val="1"/>
      <w:numFmt w:val="decimal"/>
      <w:lvlText w:val="%1."/>
      <w:lvlJc w:val="left"/>
      <w:pPr>
        <w:ind w:left="720" w:hanging="360"/>
      </w:pPr>
    </w:lvl>
    <w:lvl w:ilvl="1" w:tplc="8DE032B6">
      <w:start w:val="1"/>
      <w:numFmt w:val="lowerLetter"/>
      <w:lvlText w:val="%2."/>
      <w:lvlJc w:val="left"/>
      <w:pPr>
        <w:ind w:left="1440" w:hanging="360"/>
      </w:pPr>
    </w:lvl>
    <w:lvl w:ilvl="2" w:tplc="E5021798">
      <w:start w:val="1"/>
      <w:numFmt w:val="lowerRoman"/>
      <w:lvlText w:val="%3."/>
      <w:lvlJc w:val="right"/>
      <w:pPr>
        <w:ind w:left="2160" w:hanging="180"/>
      </w:pPr>
    </w:lvl>
    <w:lvl w:ilvl="3" w:tplc="787A5DBA">
      <w:start w:val="1"/>
      <w:numFmt w:val="decimal"/>
      <w:lvlText w:val="%4."/>
      <w:lvlJc w:val="left"/>
      <w:pPr>
        <w:ind w:left="2880" w:hanging="360"/>
      </w:pPr>
    </w:lvl>
    <w:lvl w:ilvl="4" w:tplc="43543BBA">
      <w:start w:val="1"/>
      <w:numFmt w:val="lowerLetter"/>
      <w:lvlText w:val="%5."/>
      <w:lvlJc w:val="left"/>
      <w:pPr>
        <w:ind w:left="3600" w:hanging="360"/>
      </w:pPr>
    </w:lvl>
    <w:lvl w:ilvl="5" w:tplc="B27491BE">
      <w:start w:val="1"/>
      <w:numFmt w:val="lowerRoman"/>
      <w:lvlText w:val="%6."/>
      <w:lvlJc w:val="right"/>
      <w:pPr>
        <w:ind w:left="4320" w:hanging="180"/>
      </w:pPr>
    </w:lvl>
    <w:lvl w:ilvl="6" w:tplc="CE9234DE">
      <w:start w:val="1"/>
      <w:numFmt w:val="decimal"/>
      <w:lvlText w:val="%7."/>
      <w:lvlJc w:val="left"/>
      <w:pPr>
        <w:ind w:left="5040" w:hanging="360"/>
      </w:pPr>
    </w:lvl>
    <w:lvl w:ilvl="7" w:tplc="90245F4E">
      <w:start w:val="1"/>
      <w:numFmt w:val="lowerLetter"/>
      <w:lvlText w:val="%8."/>
      <w:lvlJc w:val="left"/>
      <w:pPr>
        <w:ind w:left="5760" w:hanging="360"/>
      </w:pPr>
    </w:lvl>
    <w:lvl w:ilvl="8" w:tplc="A3989312">
      <w:start w:val="1"/>
      <w:numFmt w:val="lowerRoman"/>
      <w:lvlText w:val="%9."/>
      <w:lvlJc w:val="right"/>
      <w:pPr>
        <w:ind w:left="6480" w:hanging="180"/>
      </w:pPr>
    </w:lvl>
  </w:abstractNum>
  <w:abstractNum w:abstractNumId="12" w15:restartNumberingAfterBreak="0">
    <w:nsid w:val="47BC3788"/>
    <w:multiLevelType w:val="hybridMultilevel"/>
    <w:tmpl w:val="01C2B93E"/>
    <w:lvl w:ilvl="0" w:tplc="ABFC6A1A">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2D7F4C"/>
    <w:multiLevelType w:val="hybridMultilevel"/>
    <w:tmpl w:val="6E3204CE"/>
    <w:lvl w:ilvl="0" w:tplc="4230B536">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E7395"/>
    <w:multiLevelType w:val="hybridMultilevel"/>
    <w:tmpl w:val="FAE02A1C"/>
    <w:lvl w:ilvl="0" w:tplc="F26CAE8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46650D"/>
    <w:multiLevelType w:val="hybridMultilevel"/>
    <w:tmpl w:val="0B16B364"/>
    <w:lvl w:ilvl="0" w:tplc="5462B554">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0368F"/>
    <w:multiLevelType w:val="hybridMultilevel"/>
    <w:tmpl w:val="ACF494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0B4C85"/>
    <w:multiLevelType w:val="hybridMultilevel"/>
    <w:tmpl w:val="A01C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D43E6"/>
    <w:multiLevelType w:val="hybridMultilevel"/>
    <w:tmpl w:val="24065D2E"/>
    <w:lvl w:ilvl="0" w:tplc="1D3E2860">
      <w:start w:val="1"/>
      <w:numFmt w:val="bullet"/>
      <w:lvlText w:val="-"/>
      <w:lvlJc w:val="left"/>
      <w:pPr>
        <w:ind w:left="720" w:hanging="360"/>
      </w:pPr>
      <w:rPr>
        <w:rFonts w:ascii="Calibri" w:hAnsi="Calibri" w:hint="default"/>
      </w:rPr>
    </w:lvl>
    <w:lvl w:ilvl="1" w:tplc="51442ACC">
      <w:start w:val="1"/>
      <w:numFmt w:val="bullet"/>
      <w:lvlText w:val="o"/>
      <w:lvlJc w:val="left"/>
      <w:pPr>
        <w:ind w:left="1440" w:hanging="360"/>
      </w:pPr>
      <w:rPr>
        <w:rFonts w:ascii="Courier New" w:hAnsi="Courier New" w:hint="default"/>
      </w:rPr>
    </w:lvl>
    <w:lvl w:ilvl="2" w:tplc="32C8881C">
      <w:start w:val="1"/>
      <w:numFmt w:val="bullet"/>
      <w:lvlText w:val=""/>
      <w:lvlJc w:val="left"/>
      <w:pPr>
        <w:ind w:left="2160" w:hanging="360"/>
      </w:pPr>
      <w:rPr>
        <w:rFonts w:ascii="Wingdings" w:hAnsi="Wingdings" w:hint="default"/>
      </w:rPr>
    </w:lvl>
    <w:lvl w:ilvl="3" w:tplc="3FD068CE">
      <w:start w:val="1"/>
      <w:numFmt w:val="bullet"/>
      <w:lvlText w:val=""/>
      <w:lvlJc w:val="left"/>
      <w:pPr>
        <w:ind w:left="2880" w:hanging="360"/>
      </w:pPr>
      <w:rPr>
        <w:rFonts w:ascii="Symbol" w:hAnsi="Symbol" w:hint="default"/>
      </w:rPr>
    </w:lvl>
    <w:lvl w:ilvl="4" w:tplc="046C0AD6">
      <w:start w:val="1"/>
      <w:numFmt w:val="bullet"/>
      <w:lvlText w:val="o"/>
      <w:lvlJc w:val="left"/>
      <w:pPr>
        <w:ind w:left="3600" w:hanging="360"/>
      </w:pPr>
      <w:rPr>
        <w:rFonts w:ascii="Courier New" w:hAnsi="Courier New" w:hint="default"/>
      </w:rPr>
    </w:lvl>
    <w:lvl w:ilvl="5" w:tplc="28ACA4AA">
      <w:start w:val="1"/>
      <w:numFmt w:val="bullet"/>
      <w:lvlText w:val=""/>
      <w:lvlJc w:val="left"/>
      <w:pPr>
        <w:ind w:left="4320" w:hanging="360"/>
      </w:pPr>
      <w:rPr>
        <w:rFonts w:ascii="Wingdings" w:hAnsi="Wingdings" w:hint="default"/>
      </w:rPr>
    </w:lvl>
    <w:lvl w:ilvl="6" w:tplc="7F70930E">
      <w:start w:val="1"/>
      <w:numFmt w:val="bullet"/>
      <w:lvlText w:val=""/>
      <w:lvlJc w:val="left"/>
      <w:pPr>
        <w:ind w:left="5040" w:hanging="360"/>
      </w:pPr>
      <w:rPr>
        <w:rFonts w:ascii="Symbol" w:hAnsi="Symbol" w:hint="default"/>
      </w:rPr>
    </w:lvl>
    <w:lvl w:ilvl="7" w:tplc="EAE63B6C">
      <w:start w:val="1"/>
      <w:numFmt w:val="bullet"/>
      <w:lvlText w:val="o"/>
      <w:lvlJc w:val="left"/>
      <w:pPr>
        <w:ind w:left="5760" w:hanging="360"/>
      </w:pPr>
      <w:rPr>
        <w:rFonts w:ascii="Courier New" w:hAnsi="Courier New" w:hint="default"/>
      </w:rPr>
    </w:lvl>
    <w:lvl w:ilvl="8" w:tplc="2EBA23CE">
      <w:start w:val="1"/>
      <w:numFmt w:val="bullet"/>
      <w:lvlText w:val=""/>
      <w:lvlJc w:val="left"/>
      <w:pPr>
        <w:ind w:left="6480" w:hanging="360"/>
      </w:pPr>
      <w:rPr>
        <w:rFonts w:ascii="Wingdings" w:hAnsi="Wingdings" w:hint="default"/>
      </w:rPr>
    </w:lvl>
  </w:abstractNum>
  <w:num w:numId="1" w16cid:durableId="1473715127">
    <w:abstractNumId w:val="11"/>
  </w:num>
  <w:num w:numId="2" w16cid:durableId="1962107699">
    <w:abstractNumId w:val="18"/>
  </w:num>
  <w:num w:numId="3" w16cid:durableId="1621837582">
    <w:abstractNumId w:val="5"/>
  </w:num>
  <w:num w:numId="4" w16cid:durableId="703678042">
    <w:abstractNumId w:val="16"/>
  </w:num>
  <w:num w:numId="5" w16cid:durableId="1379476812">
    <w:abstractNumId w:val="7"/>
  </w:num>
  <w:num w:numId="6" w16cid:durableId="1888445076">
    <w:abstractNumId w:val="3"/>
  </w:num>
  <w:num w:numId="7" w16cid:durableId="200244913">
    <w:abstractNumId w:val="13"/>
  </w:num>
  <w:num w:numId="8" w16cid:durableId="684211002">
    <w:abstractNumId w:val="14"/>
  </w:num>
  <w:num w:numId="9" w16cid:durableId="547035299">
    <w:abstractNumId w:val="6"/>
  </w:num>
  <w:num w:numId="10" w16cid:durableId="698818402">
    <w:abstractNumId w:val="8"/>
  </w:num>
  <w:num w:numId="11" w16cid:durableId="786045295">
    <w:abstractNumId w:val="15"/>
  </w:num>
  <w:num w:numId="12" w16cid:durableId="1436560632">
    <w:abstractNumId w:val="12"/>
  </w:num>
  <w:num w:numId="13" w16cid:durableId="554970054">
    <w:abstractNumId w:val="2"/>
  </w:num>
  <w:num w:numId="14" w16cid:durableId="1339506847">
    <w:abstractNumId w:val="0"/>
  </w:num>
  <w:num w:numId="15" w16cid:durableId="703870101">
    <w:abstractNumId w:val="17"/>
  </w:num>
  <w:num w:numId="16" w16cid:durableId="300765995">
    <w:abstractNumId w:val="9"/>
  </w:num>
  <w:num w:numId="17" w16cid:durableId="1621954273">
    <w:abstractNumId w:val="4"/>
  </w:num>
  <w:num w:numId="18" w16cid:durableId="1900089057">
    <w:abstractNumId w:val="1"/>
  </w:num>
  <w:num w:numId="19" w16cid:durableId="47655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55"/>
    <w:rsid w:val="00003995"/>
    <w:rsid w:val="0002573F"/>
    <w:rsid w:val="00041653"/>
    <w:rsid w:val="000565D5"/>
    <w:rsid w:val="0006181D"/>
    <w:rsid w:val="00062398"/>
    <w:rsid w:val="000749F4"/>
    <w:rsid w:val="000B07DE"/>
    <w:rsid w:val="000B7206"/>
    <w:rsid w:val="001001AA"/>
    <w:rsid w:val="001458CD"/>
    <w:rsid w:val="00151B3A"/>
    <w:rsid w:val="0016375E"/>
    <w:rsid w:val="001727C2"/>
    <w:rsid w:val="0018585F"/>
    <w:rsid w:val="001B0B10"/>
    <w:rsid w:val="001C2AE0"/>
    <w:rsid w:val="002342B7"/>
    <w:rsid w:val="00245058"/>
    <w:rsid w:val="002779BD"/>
    <w:rsid w:val="00284EF0"/>
    <w:rsid w:val="002A5918"/>
    <w:rsid w:val="002B2390"/>
    <w:rsid w:val="002B5E6E"/>
    <w:rsid w:val="002D63B7"/>
    <w:rsid w:val="002E1033"/>
    <w:rsid w:val="00302804"/>
    <w:rsid w:val="00307034"/>
    <w:rsid w:val="00331257"/>
    <w:rsid w:val="003528AC"/>
    <w:rsid w:val="00370D58"/>
    <w:rsid w:val="00391290"/>
    <w:rsid w:val="00398DD9"/>
    <w:rsid w:val="003C31A8"/>
    <w:rsid w:val="003C3E84"/>
    <w:rsid w:val="003E0742"/>
    <w:rsid w:val="003F0BCE"/>
    <w:rsid w:val="003F639A"/>
    <w:rsid w:val="00404D30"/>
    <w:rsid w:val="00425973"/>
    <w:rsid w:val="00425F3E"/>
    <w:rsid w:val="004528E7"/>
    <w:rsid w:val="00454F4F"/>
    <w:rsid w:val="004569EE"/>
    <w:rsid w:val="00465D0B"/>
    <w:rsid w:val="004D0370"/>
    <w:rsid w:val="004F6890"/>
    <w:rsid w:val="00521AA8"/>
    <w:rsid w:val="00523D88"/>
    <w:rsid w:val="0053079F"/>
    <w:rsid w:val="00546F9F"/>
    <w:rsid w:val="005534BD"/>
    <w:rsid w:val="0056655B"/>
    <w:rsid w:val="005B1F35"/>
    <w:rsid w:val="005B4C90"/>
    <w:rsid w:val="005D6C79"/>
    <w:rsid w:val="005E2C9D"/>
    <w:rsid w:val="00621A9D"/>
    <w:rsid w:val="00634C94"/>
    <w:rsid w:val="00672026"/>
    <w:rsid w:val="006979FE"/>
    <w:rsid w:val="006A2833"/>
    <w:rsid w:val="006B09AB"/>
    <w:rsid w:val="006C3B7C"/>
    <w:rsid w:val="006C7C0B"/>
    <w:rsid w:val="00704317"/>
    <w:rsid w:val="007057BA"/>
    <w:rsid w:val="0071106C"/>
    <w:rsid w:val="00722CDD"/>
    <w:rsid w:val="007262CC"/>
    <w:rsid w:val="00747496"/>
    <w:rsid w:val="007558C2"/>
    <w:rsid w:val="007577B8"/>
    <w:rsid w:val="00780B03"/>
    <w:rsid w:val="00796973"/>
    <w:rsid w:val="007A6C68"/>
    <w:rsid w:val="007B35F0"/>
    <w:rsid w:val="007E5E20"/>
    <w:rsid w:val="007F3E27"/>
    <w:rsid w:val="00811361"/>
    <w:rsid w:val="0082231D"/>
    <w:rsid w:val="0083203A"/>
    <w:rsid w:val="00836209"/>
    <w:rsid w:val="00885808"/>
    <w:rsid w:val="00895D61"/>
    <w:rsid w:val="008A3549"/>
    <w:rsid w:val="008D6B2A"/>
    <w:rsid w:val="008D7C12"/>
    <w:rsid w:val="008E0F39"/>
    <w:rsid w:val="008E30FF"/>
    <w:rsid w:val="008F02E3"/>
    <w:rsid w:val="008F2989"/>
    <w:rsid w:val="00922FB2"/>
    <w:rsid w:val="00932144"/>
    <w:rsid w:val="00933F62"/>
    <w:rsid w:val="00951039"/>
    <w:rsid w:val="00956EB7"/>
    <w:rsid w:val="00985F83"/>
    <w:rsid w:val="0098720A"/>
    <w:rsid w:val="009B30E6"/>
    <w:rsid w:val="009B40B1"/>
    <w:rsid w:val="009B4D68"/>
    <w:rsid w:val="009C2A0C"/>
    <w:rsid w:val="009C5D70"/>
    <w:rsid w:val="00A12B21"/>
    <w:rsid w:val="00A1695F"/>
    <w:rsid w:val="00A25B73"/>
    <w:rsid w:val="00A4284C"/>
    <w:rsid w:val="00A440E7"/>
    <w:rsid w:val="00A8378B"/>
    <w:rsid w:val="00AA063A"/>
    <w:rsid w:val="00AC7407"/>
    <w:rsid w:val="00AD68E7"/>
    <w:rsid w:val="00B01DCC"/>
    <w:rsid w:val="00B12743"/>
    <w:rsid w:val="00B168E7"/>
    <w:rsid w:val="00B32322"/>
    <w:rsid w:val="00B6301B"/>
    <w:rsid w:val="00B80667"/>
    <w:rsid w:val="00B85B34"/>
    <w:rsid w:val="00B90A39"/>
    <w:rsid w:val="00B977BD"/>
    <w:rsid w:val="00BB5C69"/>
    <w:rsid w:val="00BC42C9"/>
    <w:rsid w:val="00BD22FE"/>
    <w:rsid w:val="00BE3317"/>
    <w:rsid w:val="00C015C4"/>
    <w:rsid w:val="00C04FBD"/>
    <w:rsid w:val="00C25403"/>
    <w:rsid w:val="00C333F9"/>
    <w:rsid w:val="00C50579"/>
    <w:rsid w:val="00C53AD4"/>
    <w:rsid w:val="00C70313"/>
    <w:rsid w:val="00C74103"/>
    <w:rsid w:val="00C766A6"/>
    <w:rsid w:val="00C967D7"/>
    <w:rsid w:val="00CC4769"/>
    <w:rsid w:val="00CF05E1"/>
    <w:rsid w:val="00CF16C6"/>
    <w:rsid w:val="00D00540"/>
    <w:rsid w:val="00D03B49"/>
    <w:rsid w:val="00D062FE"/>
    <w:rsid w:val="00D16E2A"/>
    <w:rsid w:val="00D5234C"/>
    <w:rsid w:val="00D53559"/>
    <w:rsid w:val="00D64874"/>
    <w:rsid w:val="00D72227"/>
    <w:rsid w:val="00D73951"/>
    <w:rsid w:val="00D7413C"/>
    <w:rsid w:val="00D8CFCC"/>
    <w:rsid w:val="00DE2176"/>
    <w:rsid w:val="00DE72EC"/>
    <w:rsid w:val="00E05EBB"/>
    <w:rsid w:val="00E1755F"/>
    <w:rsid w:val="00E22CCA"/>
    <w:rsid w:val="00E35504"/>
    <w:rsid w:val="00E41E57"/>
    <w:rsid w:val="00E41E7F"/>
    <w:rsid w:val="00E5674F"/>
    <w:rsid w:val="00E76AA8"/>
    <w:rsid w:val="00E87CC3"/>
    <w:rsid w:val="00E96F49"/>
    <w:rsid w:val="00EA48E9"/>
    <w:rsid w:val="00EB3901"/>
    <w:rsid w:val="00ED200F"/>
    <w:rsid w:val="00EF3D4D"/>
    <w:rsid w:val="00EF4D28"/>
    <w:rsid w:val="00F009C4"/>
    <w:rsid w:val="00F1502E"/>
    <w:rsid w:val="00F27C6C"/>
    <w:rsid w:val="00F51C84"/>
    <w:rsid w:val="00F52B92"/>
    <w:rsid w:val="00F8482B"/>
    <w:rsid w:val="00F85A09"/>
    <w:rsid w:val="00FA798A"/>
    <w:rsid w:val="00FF2155"/>
    <w:rsid w:val="0158327F"/>
    <w:rsid w:val="017F5F5E"/>
    <w:rsid w:val="019A0597"/>
    <w:rsid w:val="01B1818E"/>
    <w:rsid w:val="01BD3DD2"/>
    <w:rsid w:val="01D55E3A"/>
    <w:rsid w:val="03BE1770"/>
    <w:rsid w:val="041647AC"/>
    <w:rsid w:val="04223184"/>
    <w:rsid w:val="04B1DA63"/>
    <w:rsid w:val="04E42959"/>
    <w:rsid w:val="05AC40EF"/>
    <w:rsid w:val="06A8CF5D"/>
    <w:rsid w:val="072BD12F"/>
    <w:rsid w:val="07D52305"/>
    <w:rsid w:val="09182B13"/>
    <w:rsid w:val="09E0701F"/>
    <w:rsid w:val="0A5FA7EA"/>
    <w:rsid w:val="0A7FB212"/>
    <w:rsid w:val="0B6B877F"/>
    <w:rsid w:val="0BA34A3E"/>
    <w:rsid w:val="0CF328AC"/>
    <w:rsid w:val="0D1810E1"/>
    <w:rsid w:val="0D992916"/>
    <w:rsid w:val="0E76DC39"/>
    <w:rsid w:val="0E7DBE36"/>
    <w:rsid w:val="0EB67BA9"/>
    <w:rsid w:val="10CEE96E"/>
    <w:rsid w:val="10DE64F7"/>
    <w:rsid w:val="11C022CA"/>
    <w:rsid w:val="12519172"/>
    <w:rsid w:val="1291DD06"/>
    <w:rsid w:val="12A13465"/>
    <w:rsid w:val="1313056F"/>
    <w:rsid w:val="13193308"/>
    <w:rsid w:val="13512F59"/>
    <w:rsid w:val="13B649A9"/>
    <w:rsid w:val="149A7DB0"/>
    <w:rsid w:val="14D096AD"/>
    <w:rsid w:val="151C7006"/>
    <w:rsid w:val="1555AFEE"/>
    <w:rsid w:val="15911FBA"/>
    <w:rsid w:val="16B84067"/>
    <w:rsid w:val="175C2A88"/>
    <w:rsid w:val="185CD1F1"/>
    <w:rsid w:val="188D50B0"/>
    <w:rsid w:val="1AB0F6E1"/>
    <w:rsid w:val="1B50664A"/>
    <w:rsid w:val="1B5453B8"/>
    <w:rsid w:val="1BC5F967"/>
    <w:rsid w:val="1C187DE0"/>
    <w:rsid w:val="1C3F6AE1"/>
    <w:rsid w:val="1DB92403"/>
    <w:rsid w:val="1E53BA96"/>
    <w:rsid w:val="1E6A9AF8"/>
    <w:rsid w:val="1F047FBA"/>
    <w:rsid w:val="20168A04"/>
    <w:rsid w:val="21B52E0F"/>
    <w:rsid w:val="21BA523D"/>
    <w:rsid w:val="22309D12"/>
    <w:rsid w:val="23FAE50A"/>
    <w:rsid w:val="2420B14D"/>
    <w:rsid w:val="243B0BBC"/>
    <w:rsid w:val="24F74890"/>
    <w:rsid w:val="256CDBAD"/>
    <w:rsid w:val="25A74384"/>
    <w:rsid w:val="262FA3EA"/>
    <w:rsid w:val="269EF3E5"/>
    <w:rsid w:val="2904C58C"/>
    <w:rsid w:val="290E7CDF"/>
    <w:rsid w:val="29A05843"/>
    <w:rsid w:val="2A9DD3A9"/>
    <w:rsid w:val="2AB12F3D"/>
    <w:rsid w:val="2ABE7CA6"/>
    <w:rsid w:val="2AC26A14"/>
    <w:rsid w:val="2CD7F905"/>
    <w:rsid w:val="2E73C966"/>
    <w:rsid w:val="2EAA05CA"/>
    <w:rsid w:val="2EC54E0D"/>
    <w:rsid w:val="2EEA24C5"/>
    <w:rsid w:val="2EF27E60"/>
    <w:rsid w:val="2F4D95DC"/>
    <w:rsid w:val="3061F2E5"/>
    <w:rsid w:val="30E9663D"/>
    <w:rsid w:val="31B293E0"/>
    <w:rsid w:val="31F5D5C0"/>
    <w:rsid w:val="31FCEECF"/>
    <w:rsid w:val="31FDC346"/>
    <w:rsid w:val="323B2DFF"/>
    <w:rsid w:val="32524446"/>
    <w:rsid w:val="32FA51B4"/>
    <w:rsid w:val="33161478"/>
    <w:rsid w:val="3398BF30"/>
    <w:rsid w:val="33C706A0"/>
    <w:rsid w:val="34591D0C"/>
    <w:rsid w:val="34B1E4D9"/>
    <w:rsid w:val="3631F276"/>
    <w:rsid w:val="370C8D0C"/>
    <w:rsid w:val="384F2CF5"/>
    <w:rsid w:val="3853DC6D"/>
    <w:rsid w:val="389888B7"/>
    <w:rsid w:val="389E1345"/>
    <w:rsid w:val="38E88F88"/>
    <w:rsid w:val="39B47E8D"/>
    <w:rsid w:val="3B91544D"/>
    <w:rsid w:val="3BA4A58C"/>
    <w:rsid w:val="3CBCF6BE"/>
    <w:rsid w:val="3CFEA2D5"/>
    <w:rsid w:val="3D83BC16"/>
    <w:rsid w:val="3E36519B"/>
    <w:rsid w:val="3E9A7336"/>
    <w:rsid w:val="3EBBB68A"/>
    <w:rsid w:val="3EC8F50F"/>
    <w:rsid w:val="3F6D2046"/>
    <w:rsid w:val="40364397"/>
    <w:rsid w:val="40577C99"/>
    <w:rsid w:val="40580C87"/>
    <w:rsid w:val="4136948B"/>
    <w:rsid w:val="414AC3BF"/>
    <w:rsid w:val="41773F84"/>
    <w:rsid w:val="41A73245"/>
    <w:rsid w:val="41BD33B7"/>
    <w:rsid w:val="42C86A62"/>
    <w:rsid w:val="4350E407"/>
    <w:rsid w:val="4437F8E9"/>
    <w:rsid w:val="44AE5448"/>
    <w:rsid w:val="4580BA95"/>
    <w:rsid w:val="4586E075"/>
    <w:rsid w:val="45F58A27"/>
    <w:rsid w:val="46AD95C0"/>
    <w:rsid w:val="46BE6B67"/>
    <w:rsid w:val="47027938"/>
    <w:rsid w:val="478CADB2"/>
    <w:rsid w:val="487047D2"/>
    <w:rsid w:val="488070A5"/>
    <w:rsid w:val="4903512B"/>
    <w:rsid w:val="49306B99"/>
    <w:rsid w:val="4A261204"/>
    <w:rsid w:val="4A31C05F"/>
    <w:rsid w:val="4A7DE1F9"/>
    <w:rsid w:val="4A815B56"/>
    <w:rsid w:val="4ABFD1CD"/>
    <w:rsid w:val="4B3D5B8A"/>
    <w:rsid w:val="4BD139C4"/>
    <w:rsid w:val="4BDE0191"/>
    <w:rsid w:val="4C10ECE5"/>
    <w:rsid w:val="4CB9662D"/>
    <w:rsid w:val="4CE9E4EC"/>
    <w:rsid w:val="4E180BF0"/>
    <w:rsid w:val="4E85B54D"/>
    <w:rsid w:val="4EBB5717"/>
    <w:rsid w:val="4F35B041"/>
    <w:rsid w:val="4FACFA86"/>
    <w:rsid w:val="5045CC9F"/>
    <w:rsid w:val="5060BF81"/>
    <w:rsid w:val="50D180A2"/>
    <w:rsid w:val="516AEDCA"/>
    <w:rsid w:val="51AEB5C9"/>
    <w:rsid w:val="51FDF723"/>
    <w:rsid w:val="52E24BAF"/>
    <w:rsid w:val="53BF7A48"/>
    <w:rsid w:val="552DDD06"/>
    <w:rsid w:val="5534540B"/>
    <w:rsid w:val="559D043F"/>
    <w:rsid w:val="55BFB894"/>
    <w:rsid w:val="561E471F"/>
    <w:rsid w:val="56DDB007"/>
    <w:rsid w:val="5740C226"/>
    <w:rsid w:val="580C5FF5"/>
    <w:rsid w:val="5860580B"/>
    <w:rsid w:val="588DE8A5"/>
    <w:rsid w:val="595ABE97"/>
    <w:rsid w:val="59B72D1D"/>
    <w:rsid w:val="5ACDE43D"/>
    <w:rsid w:val="5AF68EF8"/>
    <w:rsid w:val="5B16D064"/>
    <w:rsid w:val="5B75F1AB"/>
    <w:rsid w:val="5BAF23AA"/>
    <w:rsid w:val="5BF7E401"/>
    <w:rsid w:val="5C69B49E"/>
    <w:rsid w:val="5C71C543"/>
    <w:rsid w:val="5CEECDDF"/>
    <w:rsid w:val="5D1F710E"/>
    <w:rsid w:val="5D4AF40B"/>
    <w:rsid w:val="5D600B08"/>
    <w:rsid w:val="5DAAB08B"/>
    <w:rsid w:val="5DD70D68"/>
    <w:rsid w:val="5E62791C"/>
    <w:rsid w:val="5E8A9E40"/>
    <w:rsid w:val="60458AD9"/>
    <w:rsid w:val="6145C654"/>
    <w:rsid w:val="6147A6BE"/>
    <w:rsid w:val="6188FF1A"/>
    <w:rsid w:val="620E59B7"/>
    <w:rsid w:val="62790367"/>
    <w:rsid w:val="62AA7E8B"/>
    <w:rsid w:val="63602179"/>
    <w:rsid w:val="64061CD1"/>
    <w:rsid w:val="644BB613"/>
    <w:rsid w:val="6474C683"/>
    <w:rsid w:val="650B1A9B"/>
    <w:rsid w:val="66054258"/>
    <w:rsid w:val="661E9B66"/>
    <w:rsid w:val="6639419F"/>
    <w:rsid w:val="6756E5F0"/>
    <w:rsid w:val="678C0DA9"/>
    <w:rsid w:val="67C0BF65"/>
    <w:rsid w:val="67CDAA99"/>
    <w:rsid w:val="67D51200"/>
    <w:rsid w:val="68509CBE"/>
    <w:rsid w:val="6970E261"/>
    <w:rsid w:val="6977FB70"/>
    <w:rsid w:val="699CD228"/>
    <w:rsid w:val="69A44FB7"/>
    <w:rsid w:val="69E12625"/>
    <w:rsid w:val="6A374DC3"/>
    <w:rsid w:val="6AF86027"/>
    <w:rsid w:val="6B7702A9"/>
    <w:rsid w:val="6C5E2F5F"/>
    <w:rsid w:val="6CEDDB62"/>
    <w:rsid w:val="6D5116B0"/>
    <w:rsid w:val="6D7C3BEE"/>
    <w:rsid w:val="6F0BCA6F"/>
    <w:rsid w:val="6FC57DAC"/>
    <w:rsid w:val="6FE023E5"/>
    <w:rsid w:val="700C13AC"/>
    <w:rsid w:val="70A79AD0"/>
    <w:rsid w:val="72FF1817"/>
    <w:rsid w:val="731FB22D"/>
    <w:rsid w:val="73DA429B"/>
    <w:rsid w:val="73DE3009"/>
    <w:rsid w:val="744ECDC3"/>
    <w:rsid w:val="7499F6AB"/>
    <w:rsid w:val="75193C38"/>
    <w:rsid w:val="770BD641"/>
    <w:rsid w:val="7847A450"/>
    <w:rsid w:val="790AE884"/>
    <w:rsid w:val="79878C4A"/>
    <w:rsid w:val="79C33D13"/>
    <w:rsid w:val="7A667683"/>
    <w:rsid w:val="7AE51905"/>
    <w:rsid w:val="7B5F0D74"/>
    <w:rsid w:val="7C428946"/>
    <w:rsid w:val="7CABEE3A"/>
    <w:rsid w:val="7D13A66C"/>
    <w:rsid w:val="7E47BE9B"/>
    <w:rsid w:val="7E70E7BC"/>
    <w:rsid w:val="7F39E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2D15EF1"/>
  <w15:chartTrackingRefBased/>
  <w15:docId w15:val="{DA27C16E-00F7-4A0E-AB99-8072A679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804"/>
    <w:pPr>
      <w:keepNext/>
      <w:keepLines/>
      <w:spacing w:before="240" w:after="0" w:line="240" w:lineRule="auto"/>
      <w:jc w:val="center"/>
      <w:outlineLvl w:val="0"/>
    </w:pPr>
    <w:rPr>
      <w:rFonts w:ascii="FS Clerkenwell" w:eastAsiaTheme="majorEastAsia" w:hAnsi="FS Clerkenwell" w:cstheme="majorBidi"/>
      <w:b/>
      <w:color w:val="B70D50"/>
      <w:sz w:val="32"/>
      <w:szCs w:val="32"/>
    </w:rPr>
  </w:style>
  <w:style w:type="paragraph" w:styleId="Heading2">
    <w:name w:val="heading 2"/>
    <w:basedOn w:val="Normal"/>
    <w:next w:val="Normal"/>
    <w:link w:val="Heading2Char"/>
    <w:uiPriority w:val="9"/>
    <w:unhideWhenUsed/>
    <w:qFormat/>
    <w:rsid w:val="00672026"/>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2026"/>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155"/>
    <w:rPr>
      <w:color w:val="808080"/>
    </w:rPr>
  </w:style>
  <w:style w:type="character" w:customStyle="1" w:styleId="TextBox">
    <w:name w:val="Text Box"/>
    <w:basedOn w:val="DefaultParagraphFont"/>
    <w:uiPriority w:val="1"/>
    <w:rsid w:val="00A1695F"/>
    <w:rPr>
      <w:rFonts w:ascii="Arial Narrow" w:hAnsi="Arial Narrow"/>
      <w:sz w:val="18"/>
    </w:rPr>
  </w:style>
  <w:style w:type="table" w:styleId="TableGrid">
    <w:name w:val="Table Grid"/>
    <w:basedOn w:val="TableNormal"/>
    <w:uiPriority w:val="39"/>
    <w:rsid w:val="00DE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2804"/>
    <w:rPr>
      <w:rFonts w:ascii="FS Clerkenwell" w:eastAsiaTheme="majorEastAsia" w:hAnsi="FS Clerkenwell" w:cstheme="majorBidi"/>
      <w:b/>
      <w:color w:val="B70D50"/>
      <w:sz w:val="32"/>
      <w:szCs w:val="32"/>
    </w:rPr>
  </w:style>
  <w:style w:type="character" w:styleId="Hyperlink">
    <w:name w:val="Hyperlink"/>
    <w:basedOn w:val="DefaultParagraphFont"/>
    <w:uiPriority w:val="99"/>
    <w:unhideWhenUsed/>
    <w:rsid w:val="00E22CCA"/>
    <w:rPr>
      <w:color w:val="0563C1" w:themeColor="hyperlink"/>
      <w:u w:val="single"/>
    </w:rPr>
  </w:style>
  <w:style w:type="table" w:customStyle="1" w:styleId="TableGrid1">
    <w:name w:val="Table Grid1"/>
    <w:basedOn w:val="TableNormal"/>
    <w:next w:val="TableGrid"/>
    <w:uiPriority w:val="39"/>
    <w:rsid w:val="0053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317"/>
    <w:pPr>
      <w:ind w:left="720"/>
      <w:contextualSpacing/>
    </w:pPr>
  </w:style>
  <w:style w:type="character" w:customStyle="1" w:styleId="Heading2Char">
    <w:name w:val="Heading 2 Char"/>
    <w:basedOn w:val="DefaultParagraphFont"/>
    <w:link w:val="Heading2"/>
    <w:uiPriority w:val="9"/>
    <w:rsid w:val="006720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202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72026"/>
    <w:rPr>
      <w:sz w:val="16"/>
      <w:szCs w:val="16"/>
    </w:rPr>
  </w:style>
  <w:style w:type="paragraph" w:styleId="CommentText">
    <w:name w:val="annotation text"/>
    <w:basedOn w:val="Normal"/>
    <w:link w:val="CommentTextChar"/>
    <w:uiPriority w:val="99"/>
    <w:semiHidden/>
    <w:unhideWhenUsed/>
    <w:rsid w:val="0067202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72026"/>
    <w:rPr>
      <w:sz w:val="20"/>
      <w:szCs w:val="20"/>
    </w:rPr>
  </w:style>
  <w:style w:type="paragraph" w:styleId="BalloonText">
    <w:name w:val="Balloon Text"/>
    <w:basedOn w:val="Normal"/>
    <w:link w:val="BalloonTextChar"/>
    <w:uiPriority w:val="99"/>
    <w:semiHidden/>
    <w:unhideWhenUsed/>
    <w:rsid w:val="00672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026"/>
    <w:rPr>
      <w:rFonts w:ascii="Segoe UI" w:hAnsi="Segoe UI" w:cs="Segoe UI"/>
      <w:sz w:val="18"/>
      <w:szCs w:val="18"/>
    </w:rPr>
  </w:style>
  <w:style w:type="character" w:styleId="FollowedHyperlink">
    <w:name w:val="FollowedHyperlink"/>
    <w:basedOn w:val="DefaultParagraphFont"/>
    <w:uiPriority w:val="99"/>
    <w:semiHidden/>
    <w:unhideWhenUsed/>
    <w:rsid w:val="008D7C12"/>
    <w:rPr>
      <w:color w:val="954F72" w:themeColor="followedHyperlink"/>
      <w:u w:val="single"/>
    </w:rPr>
  </w:style>
  <w:style w:type="paragraph" w:styleId="Header">
    <w:name w:val="header"/>
    <w:basedOn w:val="Normal"/>
    <w:link w:val="HeaderChar"/>
    <w:uiPriority w:val="99"/>
    <w:unhideWhenUsed/>
    <w:rsid w:val="008F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E3"/>
  </w:style>
  <w:style w:type="paragraph" w:styleId="Footer">
    <w:name w:val="footer"/>
    <w:basedOn w:val="Normal"/>
    <w:link w:val="FooterChar"/>
    <w:uiPriority w:val="99"/>
    <w:unhideWhenUsed/>
    <w:rsid w:val="008F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effieldhallam.sharepoint.com/sites/3069/SitePages/COVID-19.aspx" TargetMode="Externa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image" Target="media/image3.emf"/><Relationship Id="rId21" Type="http://schemas.openxmlformats.org/officeDocument/2006/relationships/hyperlink" Target="https://sheffieldhallam-my.sharepoint.com/:w:/r/personal/dsji2_hallam_shu_ac_uk/_layouts/15/Doc.aspx?sourcedoc=%7BED7DE17E-9031-4A2C-86BA-D94653565A15%7D&amp;file=MCQ%20Crim%20and%20Law%20project.docx&amp;action=default&amp;mobileredirect=true" TargetMode="External"/><Relationship Id="rId34" Type="http://schemas.openxmlformats.org/officeDocument/2006/relationships/hyperlink" Target="mailto:J.Lebihan@shu.ac.uk" TargetMode="External"/><Relationship Id="rId42" Type="http://schemas.openxmlformats.org/officeDocument/2006/relationships/hyperlink" Target="https://sheffieldhallam.sharepoint.com/sites/3005/astaff/casuals/SitePages/Casual-Worker-Gateway.aspx" TargetMode="External"/><Relationship Id="rId47" Type="http://schemas.openxmlformats.org/officeDocument/2006/relationships/package" Target="embeddings/Microsoft_Word_Document1.docx"/><Relationship Id="rId50" Type="http://schemas.openxmlformats.org/officeDocument/2006/relationships/header" Target="header7.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hu.ac.uk/research/quality/ethics-and-integrity/guidance-and-legislation"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hyperlink" Target="mailto:l.burbeary@shu.ac.uk" TargetMode="External"/><Relationship Id="rId38" Type="http://schemas.openxmlformats.org/officeDocument/2006/relationships/package" Target="embeddings/Microsoft_Excel_Worksheet.xlsx"/><Relationship Id="rId46"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blogs.shu.ac.uk/acf/" TargetMode="External"/><Relationship Id="rId41" Type="http://schemas.openxmlformats.org/officeDocument/2006/relationships/hyperlink" Target="mailto:e.j.heron@shu.ac.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u.ac.uk/research/ethics-integrity-and-practice/research-ethics-approval-procedures" TargetMode="External"/><Relationship Id="rId24" Type="http://schemas.openxmlformats.org/officeDocument/2006/relationships/header" Target="header4.xml"/><Relationship Id="rId32" Type="http://schemas.openxmlformats.org/officeDocument/2006/relationships/hyperlink" Target="https://sheffieldhallam.sharepoint.com/sites/3005/astaff/casuals/SitePages/Casual-Worker-Gateway.aspx" TargetMode="External"/><Relationship Id="rId37" Type="http://schemas.openxmlformats.org/officeDocument/2006/relationships/image" Target="media/image2.emf"/><Relationship Id="rId40" Type="http://schemas.openxmlformats.org/officeDocument/2006/relationships/package" Target="embeddings/Microsoft_Word_Document.docx"/><Relationship Id="rId45" Type="http://schemas.openxmlformats.org/officeDocument/2006/relationships/hyperlink" Target="https://blogs.shu.ac.uk/steer/evaluation" TargetMode="External"/><Relationship Id="rId53"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heffieldhallam-my.sharepoint.com/:w:/g/personal/dsji2_hallam_shu_ac_uk/ETa3hEfLhdRIvhkaSbru9d8BKy3GRdAw22icL5MkPEEyMA?e=czbHdm" TargetMode="External"/><Relationship Id="rId28" Type="http://schemas.openxmlformats.org/officeDocument/2006/relationships/hyperlink" Target="mailto:e.j.heron@shu.ac.uk" TargetMode="External"/><Relationship Id="rId36" Type="http://schemas.openxmlformats.org/officeDocument/2006/relationships/hyperlink" Target="https://blogs.shu.ac.uk/steer/evaluation" TargetMode="External"/><Relationship Id="rId49" Type="http://schemas.openxmlformats.org/officeDocument/2006/relationships/package" Target="embeddings/Microsoft_Excel_Worksheet2.xlsx"/><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sheffieldhallam.sharepoint.com/sites/3003/Purchasing/SitePages/Home.aspx" TargetMode="External"/><Relationship Id="rId44" Type="http://schemas.openxmlformats.org/officeDocument/2006/relationships/hyperlink" Target="mailto:L.Austen@shu.ac.uk"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rbeary@shu.ac.uk" TargetMode="External"/><Relationship Id="rId22" Type="http://schemas.openxmlformats.org/officeDocument/2006/relationships/hyperlink" Target="https://sheffieldhallam-my.sharepoint.com/:w:/r/personal/dsji2_hallam_shu_ac_uk/_layouts/15/Doc.aspx?sourcedoc=%7B4784B736-85CB-48D4-BE19-1A49BAEEF5DF%7D&amp;file=Telephone%20call%20intervention.docx&amp;action=default&amp;mobileredirect=true" TargetMode="External"/><Relationship Id="rId27" Type="http://schemas.openxmlformats.org/officeDocument/2006/relationships/header" Target="header6.xml"/><Relationship Id="rId30" Type="http://schemas.openxmlformats.org/officeDocument/2006/relationships/hyperlink" Target="https://sheffieldhallam.sharepoint.com/sites/3003/FinanceSystemSupport/SitePages/go2book.aspx" TargetMode="External"/><Relationship Id="rId35" Type="http://schemas.openxmlformats.org/officeDocument/2006/relationships/hyperlink" Target="mailto:L.Austen@shu.ac.uk" TargetMode="External"/><Relationship Id="rId43" Type="http://schemas.openxmlformats.org/officeDocument/2006/relationships/hyperlink" Target="mailto:l.burbeary@shu.ac.uk" TargetMode="External"/><Relationship Id="rId48" Type="http://schemas.openxmlformats.org/officeDocument/2006/relationships/image" Target="media/image5.emf"/><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cid:image001.jpg@01D62AE4.0B193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B37E2BD3B7564C95DEC8D18D6A5563" ma:contentTypeVersion="6" ma:contentTypeDescription="Create a new document." ma:contentTypeScope="" ma:versionID="3b58793f4ef15af12a64823f7ac2882d">
  <xsd:schema xmlns:xsd="http://www.w3.org/2001/XMLSchema" xmlns:xs="http://www.w3.org/2001/XMLSchema" xmlns:p="http://schemas.microsoft.com/office/2006/metadata/properties" xmlns:ns2="075e9411-d3bc-4c96-974f-f7f9f04c8c58" xmlns:ns3="806770e3-2361-4b78-bbd6-5dd3b57e94a7" targetNamespace="http://schemas.microsoft.com/office/2006/metadata/properties" ma:root="true" ma:fieldsID="df411e29e03c060af9c966a84e1f7ae5" ns2:_="" ns3:_="">
    <xsd:import namespace="075e9411-d3bc-4c96-974f-f7f9f04c8c58"/>
    <xsd:import namespace="806770e3-2361-4b78-bbd6-5dd3b57e9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e9411-d3bc-4c96-974f-f7f9f04c8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6770e3-2361-4b78-bbd6-5dd3b57e94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64807-A8E0-495D-914A-5D28057C6AAA}">
  <ds:schemaRefs>
    <ds:schemaRef ds:uri="http://schemas.openxmlformats.org/officeDocument/2006/bibliography"/>
  </ds:schemaRefs>
</ds:datastoreItem>
</file>

<file path=customXml/itemProps2.xml><?xml version="1.0" encoding="utf-8"?>
<ds:datastoreItem xmlns:ds="http://schemas.openxmlformats.org/officeDocument/2006/customXml" ds:itemID="{33CFF099-CEE6-47EA-A80E-7041AD0EBC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1D17B8-F867-4AFB-B967-771A4E05EE2A}">
  <ds:schemaRefs>
    <ds:schemaRef ds:uri="http://schemas.microsoft.com/sharepoint/v3/contenttype/forms"/>
  </ds:schemaRefs>
</ds:datastoreItem>
</file>

<file path=customXml/itemProps4.xml><?xml version="1.0" encoding="utf-8"?>
<ds:datastoreItem xmlns:ds="http://schemas.openxmlformats.org/officeDocument/2006/customXml" ds:itemID="{4E69596E-0A46-4D57-B9C3-D3806C71C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e9411-d3bc-4c96-974f-f7f9f04c8c58"/>
    <ds:schemaRef ds:uri="806770e3-2361-4b78-bbd6-5dd3b57e9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4097</Words>
  <Characters>23358</Characters>
  <Application>Microsoft Office Word</Application>
  <DocSecurity>0</DocSecurity>
  <Lines>194</Lines>
  <Paragraphs>54</Paragraphs>
  <ScaleCrop>false</ScaleCrop>
  <Company/>
  <LinksUpToDate>false</LinksUpToDate>
  <CharactersWithSpaces>27401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Pickering, Nathaniel</dc:creator>
  <cp:keywords/>
  <dc:description/>
  <cp:lastModifiedBy>Heron, Emma J</cp:lastModifiedBy>
  <cp:revision>3</cp:revision>
  <dcterms:created xsi:type="dcterms:W3CDTF">2023-07-05T14:00:00Z</dcterms:created>
  <dcterms:modified xsi:type="dcterms:W3CDTF">2023-07-05T14:10:00Z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0x010100EDB37E2BD3B7564C95DEC8D18D6A5563</vt:lpwstr>
  </property>
</Properties>
</file>